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D7" w:rsidRPr="001952CF" w:rsidRDefault="00A35FD7" w:rsidP="00A35FD7">
      <w:pPr>
        <w:spacing w:line="360" w:lineRule="auto"/>
        <w:jc w:val="center"/>
        <w:rPr>
          <w:b/>
          <w:sz w:val="20"/>
          <w:szCs w:val="20"/>
        </w:rPr>
      </w:pPr>
      <w:r w:rsidRPr="001952CF">
        <w:rPr>
          <w:b/>
          <w:sz w:val="20"/>
          <w:szCs w:val="20"/>
        </w:rPr>
        <w:t xml:space="preserve">Протокол об итогах тендера </w:t>
      </w:r>
    </w:p>
    <w:p w:rsidR="000A3E94" w:rsidRPr="000A3E94" w:rsidRDefault="00A35FD7" w:rsidP="000A3E94">
      <w:pPr>
        <w:ind w:firstLine="426"/>
        <w:jc w:val="both"/>
        <w:rPr>
          <w:b/>
          <w:color w:val="000000"/>
          <w:sz w:val="20"/>
          <w:szCs w:val="20"/>
        </w:rPr>
      </w:pPr>
      <w:r w:rsidRPr="000A3E94">
        <w:rPr>
          <w:b/>
          <w:sz w:val="20"/>
          <w:szCs w:val="20"/>
        </w:rPr>
        <w:t xml:space="preserve">по закупкам </w:t>
      </w:r>
      <w:r w:rsidR="000A3E94" w:rsidRPr="000A3E94">
        <w:rPr>
          <w:b/>
          <w:color w:val="000000"/>
          <w:sz w:val="20"/>
          <w:szCs w:val="20"/>
        </w:rPr>
        <w:t xml:space="preserve">«Лекарственных средств, изделий медицинского </w:t>
      </w:r>
      <w:r w:rsidR="002304C2">
        <w:rPr>
          <w:b/>
          <w:color w:val="000000"/>
          <w:sz w:val="20"/>
          <w:szCs w:val="20"/>
        </w:rPr>
        <w:t>назначения</w:t>
      </w:r>
      <w:r w:rsidR="000A3E94" w:rsidRPr="000A3E94">
        <w:rPr>
          <w:b/>
          <w:color w:val="000000"/>
          <w:sz w:val="20"/>
          <w:szCs w:val="20"/>
        </w:rPr>
        <w:t>».</w:t>
      </w:r>
    </w:p>
    <w:p w:rsidR="00A35FD7" w:rsidRPr="001952CF" w:rsidRDefault="00A35FD7" w:rsidP="000A3E94">
      <w:pPr>
        <w:spacing w:line="360" w:lineRule="auto"/>
        <w:jc w:val="center"/>
        <w:rPr>
          <w:b/>
          <w:sz w:val="20"/>
          <w:szCs w:val="20"/>
        </w:rPr>
      </w:pPr>
      <w:r w:rsidRPr="001952CF">
        <w:rPr>
          <w:b/>
          <w:sz w:val="20"/>
          <w:szCs w:val="20"/>
        </w:rPr>
        <w:t xml:space="preserve">для РГП на праве хозяйственного ведения «НИИ кардиологии и внутренних  болезней» </w:t>
      </w:r>
    </w:p>
    <w:p w:rsidR="00A35FD7" w:rsidRPr="001952CF" w:rsidRDefault="00A35FD7" w:rsidP="00A35FD7">
      <w:pPr>
        <w:spacing w:line="360" w:lineRule="auto"/>
        <w:jc w:val="center"/>
        <w:rPr>
          <w:b/>
          <w:sz w:val="20"/>
          <w:szCs w:val="20"/>
        </w:rPr>
      </w:pPr>
      <w:r w:rsidRPr="001952CF">
        <w:rPr>
          <w:b/>
          <w:sz w:val="20"/>
          <w:szCs w:val="20"/>
        </w:rPr>
        <w:t>Министерства здравоохранения Республики Казахстан</w:t>
      </w:r>
    </w:p>
    <w:p w:rsidR="00AB5BAD" w:rsidRPr="004874BA" w:rsidRDefault="00AB5BAD" w:rsidP="00AB5BAD">
      <w:pPr>
        <w:jc w:val="center"/>
        <w:rPr>
          <w:b/>
          <w:sz w:val="20"/>
          <w:szCs w:val="20"/>
        </w:rPr>
      </w:pPr>
    </w:p>
    <w:p w:rsidR="00AB5BAD" w:rsidRPr="004874BA" w:rsidRDefault="00AB5BAD" w:rsidP="00AB5BAD">
      <w:pPr>
        <w:jc w:val="center"/>
        <w:rPr>
          <w:i/>
          <w:sz w:val="20"/>
          <w:szCs w:val="20"/>
        </w:rPr>
      </w:pPr>
      <w:r w:rsidRPr="004874BA">
        <w:rPr>
          <w:i/>
          <w:sz w:val="20"/>
          <w:szCs w:val="20"/>
        </w:rPr>
        <w:t xml:space="preserve">г. Алматы, </w:t>
      </w:r>
      <w:proofErr w:type="spellStart"/>
      <w:r w:rsidRPr="004874BA">
        <w:rPr>
          <w:i/>
          <w:sz w:val="20"/>
          <w:szCs w:val="20"/>
        </w:rPr>
        <w:t>ул</w:t>
      </w:r>
      <w:proofErr w:type="gramStart"/>
      <w:r w:rsidRPr="004874BA">
        <w:rPr>
          <w:i/>
          <w:sz w:val="20"/>
          <w:szCs w:val="20"/>
        </w:rPr>
        <w:t>.А</w:t>
      </w:r>
      <w:proofErr w:type="gramEnd"/>
      <w:r w:rsidRPr="004874BA">
        <w:rPr>
          <w:i/>
          <w:sz w:val="20"/>
          <w:szCs w:val="20"/>
        </w:rPr>
        <w:t>йтеке</w:t>
      </w:r>
      <w:proofErr w:type="spellEnd"/>
      <w:r w:rsidRPr="004874BA">
        <w:rPr>
          <w:i/>
          <w:sz w:val="20"/>
          <w:szCs w:val="20"/>
        </w:rPr>
        <w:t xml:space="preserve"> би 120                                                                                        «1</w:t>
      </w:r>
      <w:r>
        <w:rPr>
          <w:i/>
          <w:sz w:val="20"/>
          <w:szCs w:val="20"/>
        </w:rPr>
        <w:t>5</w:t>
      </w:r>
      <w:r w:rsidR="00B916A9">
        <w:rPr>
          <w:i/>
          <w:sz w:val="20"/>
          <w:szCs w:val="20"/>
        </w:rPr>
        <w:t>.00» часов «</w:t>
      </w:r>
      <w:r w:rsidR="00287843">
        <w:rPr>
          <w:i/>
          <w:sz w:val="20"/>
          <w:szCs w:val="20"/>
        </w:rPr>
        <w:t>26</w:t>
      </w:r>
      <w:r w:rsidRPr="004874BA">
        <w:rPr>
          <w:i/>
          <w:sz w:val="20"/>
          <w:szCs w:val="20"/>
        </w:rPr>
        <w:t xml:space="preserve">» </w:t>
      </w:r>
      <w:r w:rsidR="002304C2">
        <w:rPr>
          <w:i/>
          <w:sz w:val="20"/>
          <w:szCs w:val="20"/>
        </w:rPr>
        <w:t>июня</w:t>
      </w:r>
      <w:r w:rsidRPr="004874BA">
        <w:rPr>
          <w:i/>
          <w:sz w:val="20"/>
          <w:szCs w:val="20"/>
        </w:rPr>
        <w:t xml:space="preserve"> 201</w:t>
      </w:r>
      <w:r w:rsidR="000A3E94">
        <w:rPr>
          <w:i/>
          <w:sz w:val="20"/>
          <w:szCs w:val="20"/>
        </w:rPr>
        <w:t>8</w:t>
      </w:r>
      <w:r w:rsidRPr="004874BA">
        <w:rPr>
          <w:i/>
          <w:sz w:val="20"/>
          <w:szCs w:val="20"/>
        </w:rPr>
        <w:t>г.</w:t>
      </w:r>
    </w:p>
    <w:p w:rsidR="00AB5BAD" w:rsidRPr="004874BA" w:rsidRDefault="00AB5BAD" w:rsidP="00AB5BAD">
      <w:pPr>
        <w:jc w:val="both"/>
        <w:rPr>
          <w:sz w:val="20"/>
          <w:szCs w:val="20"/>
        </w:rPr>
      </w:pPr>
    </w:p>
    <w:p w:rsidR="00AB5BAD" w:rsidRPr="00C261B5" w:rsidRDefault="00AB5BAD" w:rsidP="00AB5BAD">
      <w:pPr>
        <w:pStyle w:val="41"/>
        <w:numPr>
          <w:ilvl w:val="0"/>
          <w:numId w:val="3"/>
        </w:numPr>
        <w:tabs>
          <w:tab w:val="clear" w:pos="1644"/>
          <w:tab w:val="left" w:pos="993"/>
        </w:tabs>
        <w:ind w:left="0" w:firstLine="709"/>
        <w:jc w:val="both"/>
        <w:rPr>
          <w:sz w:val="20"/>
        </w:rPr>
      </w:pPr>
      <w:r w:rsidRPr="00C261B5">
        <w:rPr>
          <w:sz w:val="20"/>
        </w:rPr>
        <w:t xml:space="preserve">На основании Приказа </w:t>
      </w:r>
      <w:r w:rsidR="002304C2">
        <w:rPr>
          <w:b/>
          <w:sz w:val="20"/>
        </w:rPr>
        <w:t xml:space="preserve"> № 180-н от «28</w:t>
      </w:r>
      <w:r w:rsidR="00C261B5" w:rsidRPr="00C261B5">
        <w:rPr>
          <w:b/>
          <w:sz w:val="20"/>
        </w:rPr>
        <w:t xml:space="preserve">» </w:t>
      </w:r>
      <w:r w:rsidR="002304C2">
        <w:rPr>
          <w:b/>
          <w:sz w:val="20"/>
          <w:lang w:val="kk-KZ"/>
        </w:rPr>
        <w:t>мая</w:t>
      </w:r>
      <w:r w:rsidR="00C261B5" w:rsidRPr="00C261B5">
        <w:rPr>
          <w:b/>
          <w:sz w:val="20"/>
          <w:lang w:val="kk-KZ"/>
        </w:rPr>
        <w:t xml:space="preserve"> </w:t>
      </w:r>
      <w:r w:rsidR="00C261B5" w:rsidRPr="00C261B5">
        <w:rPr>
          <w:b/>
          <w:sz w:val="20"/>
        </w:rPr>
        <w:t>2018 г</w:t>
      </w:r>
      <w:r w:rsidRPr="00C261B5">
        <w:rPr>
          <w:sz w:val="20"/>
        </w:rPr>
        <w:t xml:space="preserve">. Директора </w:t>
      </w:r>
      <w:r w:rsidRPr="00C261B5">
        <w:rPr>
          <w:bCs/>
          <w:sz w:val="20"/>
        </w:rPr>
        <w:t>РГП на праве хозяйственного ведения «НИИ кардиол</w:t>
      </w:r>
      <w:r w:rsidR="00C261B5">
        <w:rPr>
          <w:bCs/>
          <w:sz w:val="20"/>
        </w:rPr>
        <w:t>огии и внутренних болезней» МЗ</w:t>
      </w:r>
      <w:r w:rsidRPr="00C261B5">
        <w:rPr>
          <w:bCs/>
          <w:sz w:val="20"/>
        </w:rPr>
        <w:t xml:space="preserve"> РК </w:t>
      </w:r>
      <w:proofErr w:type="spellStart"/>
      <w:r w:rsidRPr="00C261B5">
        <w:rPr>
          <w:bCs/>
          <w:sz w:val="20"/>
        </w:rPr>
        <w:t>Беркинбаева</w:t>
      </w:r>
      <w:proofErr w:type="spellEnd"/>
      <w:r w:rsidRPr="00C261B5">
        <w:rPr>
          <w:bCs/>
          <w:sz w:val="20"/>
        </w:rPr>
        <w:t xml:space="preserve"> С.Ф., </w:t>
      </w:r>
      <w:r w:rsidRPr="00C261B5">
        <w:rPr>
          <w:sz w:val="20"/>
        </w:rPr>
        <w:t>тендерная комиссия в составе:</w:t>
      </w:r>
    </w:p>
    <w:p w:rsidR="000A3E94" w:rsidRPr="00843AAD" w:rsidRDefault="00282ED9" w:rsidP="00C261B5">
      <w:pPr>
        <w:pStyle w:val="21"/>
        <w:ind w:left="1644" w:firstLine="0"/>
        <w:rPr>
          <w:sz w:val="20"/>
          <w:lang w:val="ru-RU"/>
        </w:rPr>
      </w:pPr>
      <w:r w:rsidRPr="004870B7">
        <w:rPr>
          <w:sz w:val="20"/>
          <w:lang w:val="ru-RU"/>
        </w:rPr>
        <w:t xml:space="preserve"> </w:t>
      </w:r>
    </w:p>
    <w:p w:rsidR="002304C2" w:rsidRPr="00843AAD" w:rsidRDefault="002304C2" w:rsidP="002304C2">
      <w:pPr>
        <w:pStyle w:val="21"/>
        <w:rPr>
          <w:sz w:val="20"/>
          <w:lang w:val="ru-RU"/>
        </w:rPr>
      </w:pPr>
    </w:p>
    <w:p w:rsidR="00A870A9" w:rsidRPr="00843AAD" w:rsidRDefault="00A870A9" w:rsidP="00A870A9">
      <w:pPr>
        <w:pStyle w:val="21"/>
        <w:rPr>
          <w:sz w:val="20"/>
          <w:lang w:val="ru-RU"/>
        </w:rPr>
      </w:pPr>
      <w:r w:rsidRPr="00843AAD">
        <w:rPr>
          <w:sz w:val="20"/>
          <w:lang w:val="ru-RU"/>
        </w:rPr>
        <w:t xml:space="preserve">Тендерная комиссия в составе: </w:t>
      </w:r>
    </w:p>
    <w:p w:rsidR="00A870A9" w:rsidRPr="005C4197" w:rsidRDefault="00A870A9" w:rsidP="00A870A9">
      <w:pPr>
        <w:pStyle w:val="21"/>
        <w:ind w:left="709" w:firstLine="11"/>
        <w:rPr>
          <w:b/>
          <w:sz w:val="20"/>
          <w:lang w:val="ru-RU"/>
        </w:rPr>
      </w:pPr>
      <w:proofErr w:type="spellStart"/>
      <w:r w:rsidRPr="005C4197">
        <w:rPr>
          <w:b/>
          <w:sz w:val="20"/>
        </w:rPr>
        <w:t>Карагойшиева</w:t>
      </w:r>
      <w:proofErr w:type="spellEnd"/>
      <w:r w:rsidRPr="005C4197">
        <w:rPr>
          <w:b/>
          <w:sz w:val="20"/>
        </w:rPr>
        <w:t xml:space="preserve"> В.К. </w:t>
      </w:r>
      <w:r w:rsidRPr="005C4197">
        <w:rPr>
          <w:b/>
          <w:sz w:val="20"/>
          <w:lang w:val="ru-RU"/>
        </w:rPr>
        <w:t xml:space="preserve">–    </w:t>
      </w:r>
      <w:r>
        <w:rPr>
          <w:b/>
          <w:sz w:val="20"/>
          <w:lang w:val="ru-RU"/>
        </w:rPr>
        <w:t>П</w:t>
      </w:r>
      <w:proofErr w:type="spellStart"/>
      <w:r>
        <w:rPr>
          <w:b/>
          <w:sz w:val="20"/>
        </w:rPr>
        <w:t>редседател</w:t>
      </w:r>
      <w:proofErr w:type="spellEnd"/>
      <w:r>
        <w:rPr>
          <w:b/>
          <w:sz w:val="20"/>
          <w:lang w:val="ru-RU"/>
        </w:rPr>
        <w:t>ь</w:t>
      </w:r>
      <w:r w:rsidRPr="005C4197">
        <w:rPr>
          <w:b/>
          <w:sz w:val="20"/>
        </w:rPr>
        <w:t>, Заместитель директора</w:t>
      </w:r>
      <w:r>
        <w:rPr>
          <w:b/>
          <w:sz w:val="20"/>
          <w:lang w:val="ru-RU"/>
        </w:rPr>
        <w:t xml:space="preserve"> по организационно-экономической     работе</w:t>
      </w:r>
      <w:r w:rsidRPr="005C4197">
        <w:rPr>
          <w:b/>
          <w:sz w:val="20"/>
          <w:lang w:val="ru-RU"/>
        </w:rPr>
        <w:t>;</w:t>
      </w:r>
      <w:r w:rsidRPr="005C4197">
        <w:rPr>
          <w:b/>
          <w:sz w:val="20"/>
        </w:rPr>
        <w:t xml:space="preserve">                                              </w:t>
      </w:r>
    </w:p>
    <w:p w:rsidR="00A870A9" w:rsidRPr="005C4197" w:rsidRDefault="00A870A9" w:rsidP="00A870A9">
      <w:pPr>
        <w:ind w:left="720"/>
        <w:rPr>
          <w:sz w:val="20"/>
          <w:szCs w:val="20"/>
        </w:rPr>
      </w:pPr>
      <w:r w:rsidRPr="005C4197">
        <w:rPr>
          <w:sz w:val="20"/>
          <w:szCs w:val="20"/>
          <w:lang w:val="kk-KZ"/>
        </w:rPr>
        <w:t>Джунусбекова Г.А.</w:t>
      </w:r>
      <w:r w:rsidRPr="005C4197">
        <w:rPr>
          <w:b/>
          <w:sz w:val="20"/>
          <w:szCs w:val="20"/>
        </w:rPr>
        <w:t xml:space="preserve">. –  Заместитель председателя, Заместитель директора </w:t>
      </w:r>
      <w:r>
        <w:rPr>
          <w:b/>
          <w:sz w:val="20"/>
          <w:szCs w:val="20"/>
        </w:rPr>
        <w:t>по стратегическому развитию и науке;</w:t>
      </w:r>
      <w:r w:rsidRPr="005C4197">
        <w:rPr>
          <w:b/>
          <w:sz w:val="20"/>
          <w:szCs w:val="20"/>
        </w:rPr>
        <w:t xml:space="preserve">                                   </w:t>
      </w:r>
    </w:p>
    <w:p w:rsidR="00A870A9" w:rsidRPr="005C4197" w:rsidRDefault="00A870A9" w:rsidP="00A870A9">
      <w:pPr>
        <w:pStyle w:val="21"/>
        <w:ind w:firstLine="0"/>
        <w:rPr>
          <w:sz w:val="20"/>
          <w:lang w:val="ru-RU"/>
        </w:rPr>
      </w:pPr>
      <w:r w:rsidRPr="005C4197">
        <w:rPr>
          <w:sz w:val="20"/>
        </w:rPr>
        <w:t xml:space="preserve">                            </w:t>
      </w:r>
    </w:p>
    <w:p w:rsidR="00A870A9" w:rsidRPr="005C4197" w:rsidRDefault="00A870A9" w:rsidP="00A870A9">
      <w:pPr>
        <w:pStyle w:val="21"/>
        <w:ind w:left="709" w:firstLine="0"/>
        <w:rPr>
          <w:b/>
          <w:sz w:val="20"/>
          <w:lang w:val="ru-RU"/>
        </w:rPr>
      </w:pPr>
      <w:r w:rsidRPr="005C4197">
        <w:rPr>
          <w:rStyle w:val="17"/>
          <w:sz w:val="20"/>
          <w:lang w:val="kk-KZ"/>
        </w:rPr>
        <w:t>Алдешев А.А.</w:t>
      </w:r>
      <w:r>
        <w:rPr>
          <w:b/>
          <w:sz w:val="20"/>
          <w:lang w:val="ru-RU"/>
        </w:rPr>
        <w:t>. -</w:t>
      </w:r>
      <w:r w:rsidRPr="005C4197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 xml:space="preserve"> </w:t>
      </w:r>
      <w:r w:rsidRPr="005C4197">
        <w:rPr>
          <w:b/>
          <w:sz w:val="20"/>
          <w:lang w:val="ru-RU"/>
        </w:rPr>
        <w:t xml:space="preserve"> ч</w:t>
      </w:r>
      <w:r>
        <w:rPr>
          <w:b/>
          <w:sz w:val="20"/>
          <w:lang w:val="ru-RU"/>
        </w:rPr>
        <w:t>лен комиссии, руководитель хирургической службы -</w:t>
      </w:r>
      <w:r>
        <w:rPr>
          <w:b/>
          <w:sz w:val="20"/>
          <w:lang w:val="ru-RU"/>
        </w:rPr>
        <w:t xml:space="preserve"> </w:t>
      </w:r>
      <w:proofErr w:type="gramStart"/>
      <w:r>
        <w:rPr>
          <w:b/>
          <w:sz w:val="20"/>
          <w:lang w:val="ru-RU"/>
        </w:rPr>
        <w:t>заведующий отделения</w:t>
      </w:r>
      <w:proofErr w:type="gramEnd"/>
      <w:r>
        <w:rPr>
          <w:b/>
          <w:sz w:val="20"/>
          <w:lang w:val="ru-RU"/>
        </w:rPr>
        <w:t xml:space="preserve"> кардиохирургии</w:t>
      </w:r>
      <w:r w:rsidRPr="005C4197">
        <w:rPr>
          <w:b/>
          <w:sz w:val="20"/>
          <w:lang w:val="ru-RU"/>
        </w:rPr>
        <w:t>;</w:t>
      </w:r>
    </w:p>
    <w:p w:rsidR="00A870A9" w:rsidRPr="005C4197" w:rsidRDefault="00A870A9" w:rsidP="00A870A9">
      <w:pPr>
        <w:pStyle w:val="21"/>
        <w:ind w:left="709" w:firstLine="11"/>
        <w:rPr>
          <w:b/>
          <w:sz w:val="20"/>
          <w:lang w:val="ru-RU"/>
        </w:rPr>
      </w:pPr>
      <w:r>
        <w:rPr>
          <w:sz w:val="20"/>
          <w:lang w:val="kk-KZ"/>
        </w:rPr>
        <w:t>Омаров.А.А.</w:t>
      </w:r>
      <w:r w:rsidRPr="005C4197">
        <w:rPr>
          <w:sz w:val="20"/>
          <w:lang w:val="kk-KZ"/>
        </w:rPr>
        <w:t xml:space="preserve">. </w:t>
      </w:r>
      <w:r>
        <w:rPr>
          <w:b/>
          <w:sz w:val="20"/>
          <w:lang w:val="ru-RU"/>
        </w:rPr>
        <w:t xml:space="preserve">-   </w:t>
      </w:r>
      <w:r w:rsidRPr="005C4197">
        <w:rPr>
          <w:b/>
          <w:sz w:val="20"/>
          <w:lang w:val="ru-RU"/>
        </w:rPr>
        <w:t xml:space="preserve"> член комиссии,</w:t>
      </w:r>
      <w:r>
        <w:rPr>
          <w:lang w:val="ru-RU"/>
        </w:rPr>
        <w:t xml:space="preserve"> </w:t>
      </w:r>
      <w:r w:rsidRPr="0006181C">
        <w:rPr>
          <w:b/>
          <w:sz w:val="20"/>
          <w:lang w:val="ru-RU"/>
        </w:rPr>
        <w:t>руководитель</w:t>
      </w:r>
      <w:r>
        <w:rPr>
          <w:sz w:val="20"/>
          <w:lang w:val="ru-RU"/>
        </w:rPr>
        <w:t xml:space="preserve"> </w:t>
      </w:r>
      <w:r>
        <w:rPr>
          <w:b/>
          <w:sz w:val="20"/>
          <w:lang w:val="ru-RU"/>
        </w:rPr>
        <w:t>отделения</w:t>
      </w:r>
      <w:r w:rsidRPr="0006181C">
        <w:rPr>
          <w:b/>
          <w:sz w:val="20"/>
          <w:lang w:val="ru-RU"/>
        </w:rPr>
        <w:t xml:space="preserve"> </w:t>
      </w:r>
      <w:proofErr w:type="spellStart"/>
      <w:r w:rsidRPr="0006181C">
        <w:rPr>
          <w:b/>
          <w:sz w:val="20"/>
          <w:lang w:val="ru-RU"/>
        </w:rPr>
        <w:t>рентгенэндоваскулярной</w:t>
      </w:r>
      <w:proofErr w:type="spellEnd"/>
      <w:r w:rsidRPr="0006181C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операционного блока</w:t>
      </w:r>
      <w:r w:rsidRPr="005C4197">
        <w:rPr>
          <w:b/>
          <w:sz w:val="20"/>
          <w:lang w:val="ru-RU"/>
        </w:rPr>
        <w:t>;</w:t>
      </w:r>
    </w:p>
    <w:p w:rsidR="00A870A9" w:rsidRDefault="00A870A9" w:rsidP="00A870A9">
      <w:pPr>
        <w:pStyle w:val="21"/>
        <w:ind w:left="709" w:firstLine="0"/>
        <w:rPr>
          <w:b/>
          <w:sz w:val="20"/>
          <w:lang w:val="ru-RU"/>
        </w:rPr>
      </w:pPr>
      <w:r w:rsidRPr="005C4197">
        <w:rPr>
          <w:sz w:val="20"/>
          <w:lang w:val="kk-KZ"/>
        </w:rPr>
        <w:t xml:space="preserve">Реквава Р.Р. </w:t>
      </w:r>
      <w:r>
        <w:rPr>
          <w:b/>
          <w:sz w:val="20"/>
          <w:lang w:val="ru-RU"/>
        </w:rPr>
        <w:t xml:space="preserve">-    </w:t>
      </w:r>
      <w:r w:rsidRPr="005C4197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 xml:space="preserve"> </w:t>
      </w:r>
      <w:r w:rsidRPr="005C4197">
        <w:rPr>
          <w:b/>
          <w:sz w:val="20"/>
          <w:lang w:val="ru-RU"/>
        </w:rPr>
        <w:t xml:space="preserve">член комиссии, </w:t>
      </w:r>
      <w:r>
        <w:rPr>
          <w:b/>
          <w:sz w:val="20"/>
          <w:lang w:val="ru-RU"/>
        </w:rPr>
        <w:t>руководитель отделения нарушения ритма сердца проводимости;</w:t>
      </w:r>
    </w:p>
    <w:p w:rsidR="00A870A9" w:rsidRPr="005C4197" w:rsidRDefault="00A870A9" w:rsidP="00A870A9">
      <w:pPr>
        <w:pStyle w:val="21"/>
        <w:ind w:left="709" w:firstLine="0"/>
        <w:rPr>
          <w:b/>
          <w:sz w:val="20"/>
          <w:lang w:val="ru-RU"/>
        </w:rPr>
      </w:pPr>
    </w:p>
    <w:p w:rsidR="00AB5BAD" w:rsidRPr="004874BA" w:rsidRDefault="000D24CA" w:rsidP="00282ED9">
      <w:pPr>
        <w:pStyle w:val="23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B5BAD" w:rsidRPr="004874BA">
        <w:rPr>
          <w:rFonts w:ascii="Times New Roman" w:hAnsi="Times New Roman" w:cs="Times New Roman"/>
          <w:sz w:val="20"/>
          <w:szCs w:val="20"/>
        </w:rPr>
        <w:t xml:space="preserve">Секретарь тендерной комиссии </w:t>
      </w:r>
      <w:r w:rsidR="009C4A70" w:rsidRPr="009C4A70">
        <w:rPr>
          <w:rFonts w:ascii="Times New Roman" w:hAnsi="Times New Roman" w:cs="Times New Roman"/>
          <w:sz w:val="20"/>
          <w:szCs w:val="20"/>
        </w:rPr>
        <w:t>Чуева Э.Н.</w:t>
      </w:r>
      <w:r w:rsidR="00AB5BAD" w:rsidRPr="009C4A70">
        <w:rPr>
          <w:rFonts w:ascii="Times New Roman" w:hAnsi="Times New Roman" w:cs="Times New Roman"/>
          <w:sz w:val="20"/>
          <w:szCs w:val="20"/>
        </w:rPr>
        <w:t xml:space="preserve"> – </w:t>
      </w:r>
      <w:r w:rsidR="009C4A70" w:rsidRPr="009C4A70">
        <w:rPr>
          <w:rFonts w:ascii="Times New Roman" w:hAnsi="Times New Roman" w:cs="Times New Roman"/>
          <w:iCs/>
          <w:sz w:val="20"/>
          <w:szCs w:val="20"/>
        </w:rPr>
        <w:t>руководитель</w:t>
      </w:r>
      <w:r w:rsidR="00AB5BAD" w:rsidRPr="009C4A70">
        <w:rPr>
          <w:rFonts w:ascii="Times New Roman" w:hAnsi="Times New Roman" w:cs="Times New Roman"/>
          <w:iCs/>
          <w:sz w:val="20"/>
          <w:szCs w:val="20"/>
        </w:rPr>
        <w:t xml:space="preserve"> отдела государственных закупок</w:t>
      </w:r>
      <w:r w:rsidR="00AB5BAD" w:rsidRPr="009C4A70">
        <w:rPr>
          <w:rFonts w:ascii="Times New Roman" w:hAnsi="Times New Roman" w:cs="Times New Roman"/>
          <w:sz w:val="20"/>
          <w:szCs w:val="20"/>
        </w:rPr>
        <w:t>.</w:t>
      </w:r>
    </w:p>
    <w:p w:rsidR="00AB5BAD" w:rsidRPr="004874BA" w:rsidRDefault="00AB5BAD" w:rsidP="000A3E94">
      <w:pPr>
        <w:ind w:firstLine="426"/>
        <w:jc w:val="both"/>
        <w:rPr>
          <w:sz w:val="20"/>
          <w:szCs w:val="20"/>
        </w:rPr>
      </w:pPr>
      <w:proofErr w:type="gramStart"/>
      <w:r w:rsidRPr="004874BA">
        <w:rPr>
          <w:color w:val="000000"/>
          <w:sz w:val="20"/>
          <w:szCs w:val="20"/>
        </w:rPr>
        <w:t xml:space="preserve">Тендерная комиссия </w:t>
      </w:r>
      <w:r w:rsidRPr="004874BA">
        <w:rPr>
          <w:sz w:val="20"/>
          <w:szCs w:val="20"/>
        </w:rPr>
        <w:t xml:space="preserve">при проведении </w:t>
      </w:r>
      <w:r w:rsidRPr="004874BA">
        <w:rPr>
          <w:b/>
          <w:sz w:val="20"/>
          <w:szCs w:val="20"/>
        </w:rPr>
        <w:t>Тендера по закупкам</w:t>
      </w:r>
      <w:r w:rsidRPr="004874BA">
        <w:rPr>
          <w:sz w:val="20"/>
          <w:szCs w:val="20"/>
        </w:rPr>
        <w:t xml:space="preserve"> </w:t>
      </w:r>
      <w:r w:rsidR="000A3E94" w:rsidRPr="000A3E94">
        <w:rPr>
          <w:b/>
          <w:color w:val="000000"/>
          <w:sz w:val="20"/>
          <w:szCs w:val="20"/>
        </w:rPr>
        <w:t xml:space="preserve">«Лекарственных средств, изделий медицинского </w:t>
      </w:r>
      <w:r w:rsidR="002304C2">
        <w:rPr>
          <w:b/>
          <w:color w:val="000000"/>
          <w:sz w:val="20"/>
          <w:szCs w:val="20"/>
        </w:rPr>
        <w:t>назначения</w:t>
      </w:r>
      <w:r w:rsidR="000A3E94" w:rsidRPr="000A3E94">
        <w:rPr>
          <w:b/>
          <w:color w:val="000000"/>
          <w:sz w:val="20"/>
          <w:szCs w:val="20"/>
        </w:rPr>
        <w:t>»</w:t>
      </w:r>
      <w:r w:rsidR="000A3E94">
        <w:rPr>
          <w:b/>
          <w:color w:val="000000"/>
          <w:sz w:val="20"/>
          <w:szCs w:val="20"/>
        </w:rPr>
        <w:t xml:space="preserve"> </w:t>
      </w:r>
      <w:r w:rsidRPr="004874BA">
        <w:rPr>
          <w:b/>
          <w:sz w:val="20"/>
          <w:szCs w:val="20"/>
        </w:rPr>
        <w:t>для РГП на праве хозяйственного ведения «НИИ кардиологии и внутренних  болезней» Министерства здраво</w:t>
      </w:r>
      <w:r w:rsidR="000A3E94">
        <w:rPr>
          <w:b/>
          <w:sz w:val="20"/>
          <w:szCs w:val="20"/>
        </w:rPr>
        <w:t xml:space="preserve">охранения </w:t>
      </w:r>
      <w:r w:rsidRPr="004874BA">
        <w:rPr>
          <w:b/>
          <w:sz w:val="20"/>
          <w:szCs w:val="20"/>
        </w:rPr>
        <w:t xml:space="preserve"> Республики Казахстан», </w:t>
      </w:r>
      <w:r w:rsidRPr="004874BA">
        <w:rPr>
          <w:b/>
          <w:color w:val="000000"/>
          <w:sz w:val="20"/>
          <w:szCs w:val="20"/>
        </w:rPr>
        <w:t xml:space="preserve"> </w:t>
      </w:r>
      <w:r w:rsidRPr="004874BA">
        <w:rPr>
          <w:sz w:val="20"/>
          <w:szCs w:val="20"/>
        </w:rPr>
        <w:t xml:space="preserve">руководствовалась Правилами </w:t>
      </w:r>
      <w:r w:rsidRPr="004874BA">
        <w:rPr>
          <w:bCs/>
          <w:color w:val="000000"/>
          <w:sz w:val="20"/>
          <w:szCs w:val="20"/>
        </w:rPr>
        <w:t>организации и проведения закупа лекарственных сред</w:t>
      </w:r>
      <w:bookmarkStart w:id="0" w:name="_GoBack"/>
      <w:bookmarkEnd w:id="0"/>
      <w:r w:rsidRPr="004874BA">
        <w:rPr>
          <w:bCs/>
          <w:color w:val="000000"/>
          <w:sz w:val="20"/>
          <w:szCs w:val="20"/>
        </w:rPr>
        <w:t>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4874BA">
        <w:rPr>
          <w:sz w:val="20"/>
          <w:szCs w:val="20"/>
        </w:rPr>
        <w:t>, утвержденными постановлением Правительства Республики Казахстан</w:t>
      </w:r>
      <w:proofErr w:type="gramEnd"/>
      <w:r w:rsidRPr="004874BA">
        <w:rPr>
          <w:sz w:val="20"/>
          <w:szCs w:val="20"/>
        </w:rPr>
        <w:t xml:space="preserve"> от 30 октября 2009 года № 1729 (далее - Правила).</w:t>
      </w:r>
    </w:p>
    <w:p w:rsidR="00AB5BAD" w:rsidRPr="004874BA" w:rsidRDefault="00AB5BAD" w:rsidP="000A3E94">
      <w:pPr>
        <w:ind w:firstLine="426"/>
        <w:jc w:val="both"/>
        <w:rPr>
          <w:sz w:val="20"/>
          <w:szCs w:val="20"/>
        </w:rPr>
      </w:pPr>
      <w:proofErr w:type="gramStart"/>
      <w:r w:rsidRPr="004874BA">
        <w:rPr>
          <w:sz w:val="20"/>
          <w:szCs w:val="20"/>
        </w:rPr>
        <w:t>Тендерная документация, предоставляемая организатором тендера – РГП на праве хозяйственного ведения «НИИ кардиол</w:t>
      </w:r>
      <w:r w:rsidR="00C261B5">
        <w:rPr>
          <w:sz w:val="20"/>
          <w:szCs w:val="20"/>
        </w:rPr>
        <w:t>огии и внутренних болезней» МЗ</w:t>
      </w:r>
      <w:r w:rsidRPr="004874BA">
        <w:rPr>
          <w:sz w:val="20"/>
          <w:szCs w:val="20"/>
        </w:rPr>
        <w:t xml:space="preserve"> РК,  потенциальным поставщикам для подготовки тендерных заявок и участия в </w:t>
      </w:r>
      <w:r w:rsidRPr="004874BA">
        <w:rPr>
          <w:b/>
          <w:sz w:val="20"/>
          <w:szCs w:val="20"/>
        </w:rPr>
        <w:t>Тендере по закупкам</w:t>
      </w:r>
      <w:r w:rsidRPr="004874BA">
        <w:rPr>
          <w:sz w:val="20"/>
          <w:szCs w:val="20"/>
        </w:rPr>
        <w:t xml:space="preserve"> </w:t>
      </w:r>
      <w:r w:rsidR="000A3E94">
        <w:rPr>
          <w:color w:val="000000"/>
          <w:sz w:val="20"/>
          <w:szCs w:val="20"/>
        </w:rPr>
        <w:t>«Лекарственных средств, изделий</w:t>
      </w:r>
      <w:r w:rsidR="000A3E94" w:rsidRPr="00F8327C">
        <w:rPr>
          <w:color w:val="000000"/>
          <w:sz w:val="20"/>
          <w:szCs w:val="20"/>
        </w:rPr>
        <w:t xml:space="preserve"> медицинского назначения</w:t>
      </w:r>
      <w:r w:rsidR="000A3E94">
        <w:rPr>
          <w:color w:val="000000"/>
          <w:sz w:val="20"/>
          <w:szCs w:val="20"/>
        </w:rPr>
        <w:t>»</w:t>
      </w:r>
      <w:r w:rsidR="002304C2">
        <w:rPr>
          <w:color w:val="000000"/>
          <w:sz w:val="20"/>
          <w:szCs w:val="20"/>
        </w:rPr>
        <w:t xml:space="preserve"> </w:t>
      </w:r>
      <w:r w:rsidRPr="004874BA">
        <w:rPr>
          <w:b/>
          <w:sz w:val="20"/>
          <w:szCs w:val="20"/>
        </w:rPr>
        <w:t>для РГП на праве хозяйственного ведения «НИИ кардиологии и внутренних  болезней» Министерства здраво</w:t>
      </w:r>
      <w:r w:rsidR="000A3E94">
        <w:rPr>
          <w:b/>
          <w:sz w:val="20"/>
          <w:szCs w:val="20"/>
        </w:rPr>
        <w:t xml:space="preserve">охранения </w:t>
      </w:r>
      <w:r w:rsidRPr="004874BA">
        <w:rPr>
          <w:b/>
          <w:sz w:val="20"/>
          <w:szCs w:val="20"/>
        </w:rPr>
        <w:t xml:space="preserve"> Республики Казахстан</w:t>
      </w:r>
      <w:r w:rsidRPr="004874BA">
        <w:rPr>
          <w:sz w:val="20"/>
          <w:szCs w:val="20"/>
        </w:rPr>
        <w:t>» разработана в соответствии с Правилами.</w:t>
      </w:r>
      <w:proofErr w:type="gramEnd"/>
    </w:p>
    <w:p w:rsidR="00AB5BAD" w:rsidRPr="004874BA" w:rsidRDefault="00AB5BAD" w:rsidP="00AB5BAD">
      <w:pPr>
        <w:ind w:firstLine="709"/>
        <w:jc w:val="both"/>
        <w:rPr>
          <w:sz w:val="20"/>
          <w:szCs w:val="20"/>
        </w:rPr>
      </w:pPr>
    </w:p>
    <w:p w:rsidR="00AB5BAD" w:rsidRDefault="00AB5BAD" w:rsidP="00AB5BAD">
      <w:pPr>
        <w:numPr>
          <w:ilvl w:val="0"/>
          <w:numId w:val="2"/>
        </w:numPr>
        <w:jc w:val="both"/>
        <w:rPr>
          <w:sz w:val="20"/>
          <w:szCs w:val="20"/>
        </w:rPr>
      </w:pPr>
      <w:r w:rsidRPr="004874BA">
        <w:rPr>
          <w:sz w:val="20"/>
          <w:szCs w:val="20"/>
        </w:rPr>
        <w:t>Наименование и краткое описание закупаемых изделий медицинского назначения:</w:t>
      </w:r>
    </w:p>
    <w:p w:rsidR="00AB5BAD" w:rsidRPr="004874BA" w:rsidRDefault="00AB5BAD" w:rsidP="00AB5BAD">
      <w:pPr>
        <w:ind w:left="1069"/>
        <w:jc w:val="both"/>
        <w:rPr>
          <w:sz w:val="20"/>
          <w:szCs w:val="20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062"/>
      </w:tblGrid>
      <w:tr w:rsidR="00FC7B5B" w:rsidRPr="00FC7B5B" w:rsidTr="00FC7B5B">
        <w:trPr>
          <w:trHeight w:val="113"/>
        </w:trPr>
        <w:tc>
          <w:tcPr>
            <w:tcW w:w="856" w:type="dxa"/>
            <w:shd w:val="clear" w:color="000000" w:fill="FFFFFF"/>
            <w:vAlign w:val="center"/>
            <w:hideMark/>
          </w:tcPr>
          <w:p w:rsidR="00FC7B5B" w:rsidRPr="00FC7B5B" w:rsidRDefault="00FC7B5B" w:rsidP="00303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B5B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9062" w:type="dxa"/>
            <w:shd w:val="clear" w:color="000000" w:fill="FFFFFF"/>
            <w:vAlign w:val="center"/>
            <w:hideMark/>
          </w:tcPr>
          <w:p w:rsidR="00FC7B5B" w:rsidRPr="00FC7B5B" w:rsidRDefault="00FC7B5B" w:rsidP="00303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B5B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 w:rsidRPr="00FC7B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304C2" w:rsidRPr="002304C2" w:rsidRDefault="002304C2" w:rsidP="002304C2">
            <w:pPr>
              <w:rPr>
                <w:bCs/>
                <w:sz w:val="20"/>
                <w:szCs w:val="20"/>
              </w:rPr>
            </w:pPr>
            <w:proofErr w:type="spellStart"/>
            <w:r w:rsidRPr="002304C2">
              <w:rPr>
                <w:bCs/>
                <w:sz w:val="20"/>
                <w:szCs w:val="20"/>
              </w:rPr>
              <w:t>Базиликсимаб</w:t>
            </w:r>
            <w:proofErr w:type="spellEnd"/>
            <w:r w:rsidRPr="002304C2">
              <w:rPr>
                <w:bCs/>
                <w:sz w:val="20"/>
                <w:szCs w:val="20"/>
              </w:rPr>
              <w:t xml:space="preserve"> </w:t>
            </w:r>
          </w:p>
          <w:p w:rsidR="002304C2" w:rsidRPr="002304C2" w:rsidRDefault="002304C2" w:rsidP="002304C2">
            <w:pPr>
              <w:rPr>
                <w:sz w:val="20"/>
                <w:szCs w:val="20"/>
              </w:rPr>
            </w:pP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 w:rsidRPr="00FC7B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Имплантируемый кардиомонитор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 w:rsidRPr="00FC7B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04C2">
              <w:rPr>
                <w:color w:val="000000"/>
                <w:sz w:val="20"/>
                <w:szCs w:val="20"/>
              </w:rPr>
              <w:t>Имплантируемый</w:t>
            </w:r>
            <w:proofErr w:type="gramEnd"/>
            <w:r w:rsidRPr="002304C2">
              <w:rPr>
                <w:color w:val="000000"/>
                <w:sz w:val="20"/>
                <w:szCs w:val="20"/>
              </w:rPr>
              <w:t xml:space="preserve"> двухкамерный </w:t>
            </w:r>
            <w:proofErr w:type="spellStart"/>
            <w:r w:rsidRPr="002304C2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>-дефибриллятор DR с частотой адаптацией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 w:rsidRPr="00FC7B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04C2">
              <w:rPr>
                <w:color w:val="000000"/>
                <w:sz w:val="20"/>
                <w:szCs w:val="20"/>
              </w:rPr>
              <w:t>Имплантируе</w:t>
            </w:r>
            <w:r w:rsidR="006A6877">
              <w:rPr>
                <w:color w:val="000000"/>
                <w:sz w:val="20"/>
                <w:szCs w:val="20"/>
              </w:rPr>
              <w:t>мый</w:t>
            </w:r>
            <w:proofErr w:type="gramEnd"/>
            <w:r w:rsidR="006A6877">
              <w:rPr>
                <w:color w:val="000000"/>
                <w:sz w:val="20"/>
                <w:szCs w:val="20"/>
              </w:rPr>
              <w:t xml:space="preserve"> </w:t>
            </w:r>
            <w:r w:rsidRPr="002304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4C2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>-дефибриллятор CRTD с частотой адаптацией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 w:rsidRPr="00FC7B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Кабель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 w:rsidRPr="00FC7B5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4C2">
              <w:rPr>
                <w:color w:val="000000"/>
                <w:sz w:val="20"/>
                <w:szCs w:val="20"/>
              </w:rPr>
              <w:t>Аблационные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 xml:space="preserve"> орошаемые катетеры серии </w:t>
            </w:r>
            <w:proofErr w:type="spellStart"/>
            <w:r w:rsidRPr="002304C2">
              <w:rPr>
                <w:color w:val="000000"/>
                <w:sz w:val="20"/>
                <w:szCs w:val="20"/>
              </w:rPr>
              <w:t>Celsius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>, стерильные, однократного применения, размерами 6F, 7F, 8F; с изгибами A, B, C, D, E, F, G, H, J, K 270 градусов, D/90 градусов, BD, DF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bCs/>
                <w:color w:val="000000"/>
                <w:sz w:val="20"/>
                <w:szCs w:val="20"/>
              </w:rPr>
            </w:pPr>
            <w:r w:rsidRPr="002304C2">
              <w:rPr>
                <w:bCs/>
                <w:color w:val="000000"/>
                <w:sz w:val="20"/>
                <w:szCs w:val="20"/>
              </w:rPr>
              <w:t xml:space="preserve">Внутриаортальный баллонный катетер </w:t>
            </w:r>
            <w:proofErr w:type="spellStart"/>
            <w:r w:rsidRPr="002304C2">
              <w:rPr>
                <w:bCs/>
                <w:color w:val="000000"/>
                <w:sz w:val="20"/>
                <w:szCs w:val="20"/>
              </w:rPr>
              <w:t>FiberOptix</w:t>
            </w:r>
            <w:proofErr w:type="spellEnd"/>
            <w:r w:rsidRPr="002304C2">
              <w:rPr>
                <w:bCs/>
                <w:color w:val="000000"/>
                <w:sz w:val="20"/>
                <w:szCs w:val="20"/>
              </w:rPr>
              <w:t xml:space="preserve"> 30, 40 </w:t>
            </w:r>
            <w:proofErr w:type="spellStart"/>
            <w:r w:rsidRPr="002304C2">
              <w:rPr>
                <w:bCs/>
                <w:color w:val="000000"/>
                <w:sz w:val="20"/>
                <w:szCs w:val="20"/>
              </w:rPr>
              <w:t>сс</w:t>
            </w:r>
            <w:proofErr w:type="spellEnd"/>
          </w:p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Клапан двустворчатый в аортальную позицию размер по заявке Заказчика с синтетическим протезом восходящего отдела аорты (кондуит)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Pr="00FC7B5B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Биотинилированные</w:t>
            </w:r>
            <w:proofErr w:type="spellEnd"/>
            <w:r w:rsidRPr="002304C2">
              <w:rPr>
                <w:sz w:val="20"/>
                <w:szCs w:val="20"/>
              </w:rPr>
              <w:t xml:space="preserve"> аллергены 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"</w:t>
            </w:r>
            <w:proofErr w:type="spellStart"/>
            <w:r w:rsidRPr="002304C2">
              <w:rPr>
                <w:sz w:val="20"/>
                <w:szCs w:val="20"/>
              </w:rPr>
              <w:t>Аллерго</w:t>
            </w:r>
            <w:proofErr w:type="spellEnd"/>
            <w:r w:rsidRPr="002304C2">
              <w:rPr>
                <w:sz w:val="20"/>
                <w:szCs w:val="20"/>
              </w:rPr>
              <w:t xml:space="preserve">-ИФА-специфический </w:t>
            </w:r>
            <w:proofErr w:type="spellStart"/>
            <w:r w:rsidRPr="002304C2">
              <w:rPr>
                <w:sz w:val="20"/>
                <w:szCs w:val="20"/>
              </w:rPr>
              <w:t>IgE</w:t>
            </w:r>
            <w:proofErr w:type="spellEnd"/>
            <w:r w:rsidRPr="002304C2">
              <w:rPr>
                <w:sz w:val="20"/>
                <w:szCs w:val="20"/>
              </w:rPr>
              <w:t xml:space="preserve">" 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4C2">
              <w:rPr>
                <w:color w:val="000000"/>
                <w:sz w:val="20"/>
                <w:szCs w:val="20"/>
              </w:rPr>
              <w:t>Гемофильтр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 xml:space="preserve"> для взрослых</w:t>
            </w:r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Лигирующая</w:t>
            </w:r>
            <w:proofErr w:type="spellEnd"/>
            <w:r w:rsidRPr="002304C2">
              <w:rPr>
                <w:sz w:val="20"/>
                <w:szCs w:val="20"/>
              </w:rPr>
              <w:t xml:space="preserve"> клипса, </w:t>
            </w:r>
            <w:proofErr w:type="gramStart"/>
            <w:r w:rsidRPr="002304C2">
              <w:rPr>
                <w:sz w:val="20"/>
                <w:szCs w:val="20"/>
              </w:rPr>
              <w:t>Титановая</w:t>
            </w:r>
            <w:proofErr w:type="gramEnd"/>
            <w:r w:rsidRPr="002304C2">
              <w:rPr>
                <w:sz w:val="20"/>
                <w:szCs w:val="20"/>
              </w:rPr>
              <w:t xml:space="preserve">, размер </w:t>
            </w:r>
            <w:proofErr w:type="spellStart"/>
            <w:r w:rsidRPr="002304C2">
              <w:rPr>
                <w:sz w:val="20"/>
                <w:szCs w:val="20"/>
              </w:rPr>
              <w:t>Small-Wide</w:t>
            </w:r>
            <w:proofErr w:type="spellEnd"/>
          </w:p>
        </w:tc>
      </w:tr>
      <w:tr w:rsidR="002304C2" w:rsidRPr="00FC7B5B" w:rsidTr="000D24CA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62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Лигирующая</w:t>
            </w:r>
            <w:proofErr w:type="spellEnd"/>
            <w:r w:rsidRPr="002304C2">
              <w:rPr>
                <w:sz w:val="20"/>
                <w:szCs w:val="20"/>
              </w:rPr>
              <w:t xml:space="preserve"> клипса, </w:t>
            </w:r>
            <w:proofErr w:type="gramStart"/>
            <w:r w:rsidRPr="002304C2">
              <w:rPr>
                <w:sz w:val="20"/>
                <w:szCs w:val="20"/>
              </w:rPr>
              <w:t>Титановая</w:t>
            </w:r>
            <w:proofErr w:type="gramEnd"/>
            <w:r w:rsidRPr="002304C2">
              <w:rPr>
                <w:sz w:val="20"/>
                <w:szCs w:val="20"/>
              </w:rPr>
              <w:t xml:space="preserve">, размер </w:t>
            </w:r>
            <w:proofErr w:type="spellStart"/>
            <w:r w:rsidRPr="002304C2">
              <w:rPr>
                <w:sz w:val="20"/>
                <w:szCs w:val="20"/>
              </w:rPr>
              <w:t>Medium</w:t>
            </w:r>
            <w:proofErr w:type="spellEnd"/>
          </w:p>
        </w:tc>
      </w:tr>
      <w:tr w:rsidR="002304C2" w:rsidRPr="00FC7B5B" w:rsidTr="002304C2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62" w:type="dxa"/>
            <w:shd w:val="clear" w:color="000000" w:fill="FFFFFF"/>
          </w:tcPr>
          <w:p w:rsidR="002304C2" w:rsidRPr="002304C2" w:rsidRDefault="002304C2" w:rsidP="002304C2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Биопротез</w:t>
            </w:r>
            <w:proofErr w:type="spellEnd"/>
            <w:r w:rsidRPr="002304C2">
              <w:rPr>
                <w:sz w:val="20"/>
                <w:szCs w:val="20"/>
              </w:rPr>
              <w:t xml:space="preserve"> каркасный </w:t>
            </w:r>
            <w:proofErr w:type="spellStart"/>
            <w:r w:rsidRPr="002304C2">
              <w:rPr>
                <w:sz w:val="20"/>
                <w:szCs w:val="20"/>
              </w:rPr>
              <w:t>аортальынй</w:t>
            </w:r>
            <w:proofErr w:type="spellEnd"/>
            <w:r w:rsidRPr="002304C2">
              <w:rPr>
                <w:sz w:val="20"/>
                <w:szCs w:val="20"/>
              </w:rPr>
              <w:t xml:space="preserve"> </w:t>
            </w:r>
          </w:p>
        </w:tc>
      </w:tr>
      <w:tr w:rsidR="002304C2" w:rsidRPr="00FC7B5B" w:rsidTr="002304C2">
        <w:trPr>
          <w:trHeight w:val="113"/>
        </w:trPr>
        <w:tc>
          <w:tcPr>
            <w:tcW w:w="856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62" w:type="dxa"/>
            <w:shd w:val="clear" w:color="000000" w:fill="FFFFFF"/>
          </w:tcPr>
          <w:p w:rsidR="002304C2" w:rsidRPr="002304C2" w:rsidRDefault="002304C2" w:rsidP="002304C2">
            <w:pPr>
              <w:rPr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Система магистраль д/</w:t>
            </w:r>
            <w:proofErr w:type="spellStart"/>
            <w:r w:rsidRPr="002304C2">
              <w:rPr>
                <w:sz w:val="20"/>
                <w:szCs w:val="20"/>
              </w:rPr>
              <w:t>провед</w:t>
            </w:r>
            <w:proofErr w:type="gramStart"/>
            <w:r w:rsidRPr="002304C2">
              <w:rPr>
                <w:sz w:val="20"/>
                <w:szCs w:val="20"/>
              </w:rPr>
              <w:t>.и</w:t>
            </w:r>
            <w:proofErr w:type="gramEnd"/>
            <w:r w:rsidRPr="002304C2">
              <w:rPr>
                <w:sz w:val="20"/>
                <w:szCs w:val="20"/>
              </w:rPr>
              <w:t>скуст.кров</w:t>
            </w:r>
            <w:proofErr w:type="spellEnd"/>
            <w:r w:rsidRPr="002304C2">
              <w:rPr>
                <w:sz w:val="20"/>
                <w:szCs w:val="20"/>
              </w:rPr>
              <w:t xml:space="preserve">-я с </w:t>
            </w:r>
            <w:proofErr w:type="spellStart"/>
            <w:r w:rsidRPr="002304C2">
              <w:rPr>
                <w:sz w:val="20"/>
                <w:szCs w:val="20"/>
              </w:rPr>
              <w:t>оксигенатором</w:t>
            </w:r>
            <w:proofErr w:type="spellEnd"/>
          </w:p>
        </w:tc>
      </w:tr>
    </w:tbl>
    <w:p w:rsidR="00AB5BAD" w:rsidRPr="004874BA" w:rsidRDefault="00AB5BAD" w:rsidP="00AB5BAD">
      <w:pPr>
        <w:ind w:left="1069"/>
        <w:jc w:val="both"/>
        <w:rPr>
          <w:sz w:val="20"/>
          <w:szCs w:val="20"/>
        </w:rPr>
      </w:pPr>
    </w:p>
    <w:p w:rsidR="00AB5BAD" w:rsidRPr="004874BA" w:rsidRDefault="00AB5BAD" w:rsidP="00FC7B5B">
      <w:pPr>
        <w:pStyle w:val="a5"/>
        <w:numPr>
          <w:ilvl w:val="0"/>
          <w:numId w:val="2"/>
        </w:numPr>
        <w:rPr>
          <w:sz w:val="20"/>
        </w:rPr>
      </w:pPr>
      <w:r w:rsidRPr="004874BA">
        <w:rPr>
          <w:sz w:val="20"/>
        </w:rPr>
        <w:t xml:space="preserve">Сумма, выделенная для закупа – </w:t>
      </w:r>
      <w:r w:rsidR="002304C2" w:rsidRPr="002304C2">
        <w:rPr>
          <w:b/>
          <w:bCs/>
          <w:color w:val="000000"/>
          <w:sz w:val="20"/>
          <w:lang w:val="kk-KZ"/>
        </w:rPr>
        <w:t>40 281 000,00</w:t>
      </w:r>
      <w:r w:rsidR="002304C2" w:rsidRPr="00FC7B5B">
        <w:rPr>
          <w:b/>
          <w:bCs/>
          <w:sz w:val="20"/>
        </w:rPr>
        <w:t xml:space="preserve"> </w:t>
      </w:r>
      <w:r w:rsidR="00FC7B5B" w:rsidRPr="00FC7B5B">
        <w:rPr>
          <w:b/>
          <w:bCs/>
          <w:sz w:val="20"/>
        </w:rPr>
        <w:t>(</w:t>
      </w:r>
      <w:r w:rsidR="002304C2">
        <w:rPr>
          <w:b/>
          <w:bCs/>
          <w:sz w:val="20"/>
        </w:rPr>
        <w:t>сорок</w:t>
      </w:r>
      <w:r w:rsidR="00FC7B5B" w:rsidRPr="00FC7B5B">
        <w:rPr>
          <w:b/>
          <w:bCs/>
          <w:sz w:val="20"/>
        </w:rPr>
        <w:t xml:space="preserve"> миллионов </w:t>
      </w:r>
      <w:r w:rsidR="002304C2">
        <w:rPr>
          <w:b/>
          <w:bCs/>
          <w:sz w:val="20"/>
        </w:rPr>
        <w:t xml:space="preserve">двести восемьдесят одна </w:t>
      </w:r>
      <w:r w:rsidR="003B5BEF">
        <w:rPr>
          <w:b/>
          <w:bCs/>
          <w:sz w:val="20"/>
        </w:rPr>
        <w:t>тысяч</w:t>
      </w:r>
      <w:r w:rsidR="002304C2">
        <w:rPr>
          <w:b/>
          <w:bCs/>
          <w:sz w:val="20"/>
        </w:rPr>
        <w:t>а</w:t>
      </w:r>
      <w:r w:rsidR="00FC7B5B" w:rsidRPr="00FC7B5B">
        <w:rPr>
          <w:b/>
          <w:bCs/>
          <w:sz w:val="20"/>
        </w:rPr>
        <w:t xml:space="preserve">) тенге, 00 </w:t>
      </w:r>
      <w:proofErr w:type="spellStart"/>
      <w:r w:rsidR="00FC7B5B" w:rsidRPr="00FC7B5B">
        <w:rPr>
          <w:b/>
          <w:bCs/>
          <w:sz w:val="20"/>
        </w:rPr>
        <w:t>тиын</w:t>
      </w:r>
      <w:proofErr w:type="spellEnd"/>
    </w:p>
    <w:p w:rsidR="00AB5BAD" w:rsidRPr="004874BA" w:rsidRDefault="00AB5BAD" w:rsidP="00AB5BAD">
      <w:pPr>
        <w:pStyle w:val="a5"/>
        <w:ind w:left="1069"/>
        <w:rPr>
          <w:sz w:val="20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E32F78" w:rsidRPr="00FC7B5B" w:rsidTr="00E32F78">
        <w:trPr>
          <w:trHeight w:val="113"/>
        </w:trPr>
        <w:tc>
          <w:tcPr>
            <w:tcW w:w="988" w:type="dxa"/>
            <w:shd w:val="clear" w:color="000000" w:fill="FFFFFF"/>
            <w:vAlign w:val="center"/>
            <w:hideMark/>
          </w:tcPr>
          <w:p w:rsidR="00E32F78" w:rsidRPr="00FC7B5B" w:rsidRDefault="00E32F78" w:rsidP="00303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B5B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:rsidR="00E32F78" w:rsidRPr="00FC7B5B" w:rsidRDefault="00E32F78" w:rsidP="00303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B5B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способом тендера (по лоту №), тенге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B5B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304C2" w:rsidRPr="002304C2" w:rsidRDefault="002304C2" w:rsidP="002304C2">
            <w:pPr>
              <w:jc w:val="right"/>
              <w:rPr>
                <w:sz w:val="20"/>
                <w:szCs w:val="20"/>
                <w:lang w:val="kk-KZ"/>
              </w:rPr>
            </w:pPr>
            <w:r w:rsidRPr="002304C2">
              <w:rPr>
                <w:sz w:val="20"/>
                <w:szCs w:val="20"/>
                <w:lang w:val="kk-KZ"/>
              </w:rPr>
              <w:t>8480000,00</w:t>
            </w:r>
          </w:p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B5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1 941 000,00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B5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color w:val="000000"/>
                <w:sz w:val="20"/>
                <w:szCs w:val="20"/>
                <w:lang w:val="kk-KZ"/>
              </w:rPr>
              <w:t>5816000,00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B5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color w:val="000000"/>
                <w:sz w:val="20"/>
                <w:szCs w:val="20"/>
                <w:lang w:val="kk-KZ"/>
              </w:rPr>
              <w:t>6360000,00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B5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715000,00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  <w:hideMark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B5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1 260 000,00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color w:val="000000"/>
                <w:sz w:val="20"/>
                <w:szCs w:val="20"/>
                <w:lang w:val="kk-KZ"/>
              </w:rPr>
              <w:t>3 375 500,00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color w:val="000000"/>
                <w:sz w:val="20"/>
                <w:szCs w:val="20"/>
                <w:lang w:val="kk-KZ"/>
              </w:rPr>
              <w:t>3600000,00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Pr="00FC7B5B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color w:val="000000"/>
                <w:sz w:val="20"/>
                <w:szCs w:val="20"/>
                <w:lang w:val="kk-KZ"/>
              </w:rPr>
              <w:t>3 130 000,00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sz w:val="20"/>
                <w:szCs w:val="20"/>
                <w:lang w:val="kk-KZ"/>
              </w:rPr>
              <w:t>2 137 500,00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126 000,00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04C2">
              <w:rPr>
                <w:bCs/>
                <w:color w:val="000000"/>
                <w:sz w:val="20"/>
                <w:szCs w:val="20"/>
              </w:rPr>
              <w:t>560 000,00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04C2">
              <w:rPr>
                <w:bCs/>
                <w:color w:val="000000"/>
                <w:sz w:val="20"/>
                <w:szCs w:val="20"/>
              </w:rPr>
              <w:t>840 000,00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bCs/>
                <w:color w:val="000000"/>
                <w:sz w:val="20"/>
                <w:szCs w:val="20"/>
                <w:lang w:val="kk-KZ"/>
              </w:rPr>
              <w:t>1200000,00</w:t>
            </w:r>
          </w:p>
        </w:tc>
      </w:tr>
      <w:tr w:rsidR="002304C2" w:rsidRPr="00FC7B5B" w:rsidTr="00E32F78">
        <w:trPr>
          <w:trHeight w:val="113"/>
        </w:trPr>
        <w:tc>
          <w:tcPr>
            <w:tcW w:w="988" w:type="dxa"/>
            <w:shd w:val="clear" w:color="auto" w:fill="auto"/>
            <w:vAlign w:val="center"/>
          </w:tcPr>
          <w:p w:rsidR="002304C2" w:rsidRDefault="002304C2" w:rsidP="003031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2304C2" w:rsidRPr="002304C2" w:rsidRDefault="002304C2" w:rsidP="002304C2">
            <w:pPr>
              <w:jc w:val="right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304C2">
              <w:rPr>
                <w:bCs/>
                <w:color w:val="000000"/>
                <w:sz w:val="20"/>
                <w:szCs w:val="20"/>
                <w:lang w:val="kk-KZ"/>
              </w:rPr>
              <w:t>740 000,00</w:t>
            </w:r>
          </w:p>
        </w:tc>
      </w:tr>
    </w:tbl>
    <w:p w:rsidR="00AB5BAD" w:rsidRPr="004874BA" w:rsidRDefault="00AB5BAD" w:rsidP="00AB5BAD">
      <w:pPr>
        <w:pStyle w:val="a5"/>
        <w:ind w:firstLine="708"/>
        <w:rPr>
          <w:sz w:val="20"/>
        </w:rPr>
      </w:pPr>
    </w:p>
    <w:p w:rsidR="00AB5BAD" w:rsidRDefault="00AB5BAD" w:rsidP="00AB5BAD">
      <w:pPr>
        <w:pStyle w:val="a5"/>
        <w:ind w:firstLine="708"/>
        <w:rPr>
          <w:sz w:val="20"/>
        </w:rPr>
      </w:pPr>
      <w:r w:rsidRPr="004874BA">
        <w:rPr>
          <w:sz w:val="20"/>
        </w:rPr>
        <w:t>3.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AB5BAD" w:rsidRPr="004874BA" w:rsidRDefault="00AB5BAD" w:rsidP="00AB5BAD">
      <w:pPr>
        <w:pStyle w:val="a5"/>
        <w:ind w:firstLine="708"/>
        <w:rPr>
          <w:sz w:val="20"/>
        </w:rPr>
      </w:pPr>
    </w:p>
    <w:tbl>
      <w:tblPr>
        <w:tblW w:w="97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6038"/>
        <w:gridCol w:w="3159"/>
      </w:tblGrid>
      <w:tr w:rsidR="00FC7B5B" w:rsidTr="003935E0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B" w:rsidRDefault="00FC7B5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snapToGrid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B" w:rsidRDefault="00FC7B5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Наименование и местонахождение потенциальных поставщиков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B" w:rsidRDefault="00FC7B5B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 время представления тендерной заявки</w:t>
            </w:r>
          </w:p>
        </w:tc>
      </w:tr>
      <w:tr w:rsidR="002304C2" w:rsidTr="002304C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Default="002304C2" w:rsidP="000921FA">
            <w:pPr>
              <w:numPr>
                <w:ilvl w:val="0"/>
                <w:numId w:val="12"/>
              </w:numPr>
              <w:ind w:left="-69" w:firstLine="227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Pr="002F1385" w:rsidRDefault="002304C2" w:rsidP="002304C2">
            <w:pPr>
              <w:rPr>
                <w:sz w:val="20"/>
                <w:szCs w:val="20"/>
              </w:rPr>
            </w:pPr>
            <w:r w:rsidRPr="00C66936">
              <w:rPr>
                <w:sz w:val="20"/>
                <w:szCs w:val="20"/>
              </w:rPr>
              <w:t>ТОО «</w:t>
            </w:r>
            <w:r w:rsidRPr="00C66936">
              <w:rPr>
                <w:sz w:val="20"/>
                <w:szCs w:val="20"/>
                <w:lang w:val="en-US"/>
              </w:rPr>
              <w:t>Dana</w:t>
            </w:r>
            <w:r w:rsidRPr="00C66936">
              <w:rPr>
                <w:sz w:val="20"/>
                <w:szCs w:val="20"/>
              </w:rPr>
              <w:t xml:space="preserve"> </w:t>
            </w:r>
            <w:r w:rsidRPr="00C66936">
              <w:rPr>
                <w:sz w:val="20"/>
                <w:szCs w:val="20"/>
                <w:lang w:val="en-US"/>
              </w:rPr>
              <w:t>Estrella</w:t>
            </w:r>
            <w:r w:rsidRPr="00C66936">
              <w:rPr>
                <w:sz w:val="20"/>
                <w:szCs w:val="20"/>
              </w:rPr>
              <w:t>» г. Алматы ул</w:t>
            </w:r>
            <w:proofErr w:type="gramStart"/>
            <w:r w:rsidRPr="00C66936">
              <w:rPr>
                <w:sz w:val="20"/>
                <w:szCs w:val="20"/>
              </w:rPr>
              <w:t>.Г</w:t>
            </w:r>
            <w:proofErr w:type="gramEnd"/>
            <w:r w:rsidRPr="00C66936">
              <w:rPr>
                <w:sz w:val="20"/>
                <w:szCs w:val="20"/>
              </w:rPr>
              <w:t xml:space="preserve">оголя,89а, </w:t>
            </w:r>
            <w:proofErr w:type="spellStart"/>
            <w:r w:rsidRPr="00C66936">
              <w:rPr>
                <w:sz w:val="20"/>
                <w:szCs w:val="20"/>
              </w:rPr>
              <w:t>каб</w:t>
            </w:r>
            <w:proofErr w:type="spellEnd"/>
            <w:r w:rsidRPr="00C66936">
              <w:rPr>
                <w:sz w:val="20"/>
                <w:szCs w:val="20"/>
              </w:rPr>
              <w:t>. 101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2" w:rsidRPr="00843AAD" w:rsidRDefault="002304C2" w:rsidP="002304C2">
            <w:pPr>
              <w:rPr>
                <w:sz w:val="20"/>
                <w:szCs w:val="20"/>
              </w:rPr>
            </w:pPr>
            <w:r w:rsidRPr="00843AAD">
              <w:rPr>
                <w:snapToGrid w:val="0"/>
                <w:color w:val="000000"/>
                <w:sz w:val="20"/>
                <w:szCs w:val="20"/>
              </w:rPr>
              <w:t>09 час. 12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мин. 19 июня2018</w:t>
            </w:r>
            <w:r w:rsidRPr="00843AAD">
              <w:rPr>
                <w:snapToGrid w:val="0"/>
                <w:color w:val="000000"/>
                <w:sz w:val="20"/>
                <w:szCs w:val="20"/>
              </w:rPr>
              <w:t>года</w:t>
            </w:r>
          </w:p>
        </w:tc>
      </w:tr>
      <w:tr w:rsidR="002304C2" w:rsidTr="002304C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Default="002304C2" w:rsidP="000921FA">
            <w:pPr>
              <w:numPr>
                <w:ilvl w:val="0"/>
                <w:numId w:val="12"/>
              </w:numPr>
              <w:ind w:left="-69" w:firstLine="227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Pr="002F1385" w:rsidRDefault="002304C2" w:rsidP="002304C2">
            <w:pPr>
              <w:rPr>
                <w:sz w:val="20"/>
                <w:szCs w:val="20"/>
              </w:rPr>
            </w:pPr>
            <w:r w:rsidRPr="00C66936">
              <w:rPr>
                <w:snapToGrid w:val="0"/>
                <w:color w:val="000000"/>
                <w:sz w:val="20"/>
                <w:szCs w:val="20"/>
              </w:rPr>
              <w:t xml:space="preserve">ТОО </w:t>
            </w:r>
            <w:r w:rsidRPr="00C66936">
              <w:rPr>
                <w:snapToGrid w:val="0"/>
                <w:color w:val="000000"/>
                <w:sz w:val="20"/>
                <w:szCs w:val="20"/>
                <w:lang w:val="en-US"/>
              </w:rPr>
              <w:t>Dives</w:t>
            </w:r>
            <w:r w:rsidRPr="00C66936">
              <w:rPr>
                <w:snapToGrid w:val="0"/>
                <w:color w:val="000000"/>
                <w:sz w:val="20"/>
                <w:szCs w:val="20"/>
              </w:rPr>
              <w:t xml:space="preserve"> г. Алматы ул. Гоголя,89А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2" w:rsidRDefault="002304C2">
            <w:r w:rsidRPr="007300E1">
              <w:rPr>
                <w:snapToGrid w:val="0"/>
                <w:color w:val="000000"/>
                <w:sz w:val="20"/>
                <w:szCs w:val="20"/>
              </w:rPr>
              <w:t>09 час. 12 мин. 19 июня2018года</w:t>
            </w:r>
          </w:p>
        </w:tc>
      </w:tr>
      <w:tr w:rsidR="002304C2" w:rsidTr="002304C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Default="002304C2" w:rsidP="000921FA">
            <w:pPr>
              <w:numPr>
                <w:ilvl w:val="0"/>
                <w:numId w:val="12"/>
              </w:numPr>
              <w:ind w:left="-69" w:firstLine="227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Pr="00843AAD" w:rsidRDefault="002304C2" w:rsidP="002304C2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ТОО «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INRAR</w:t>
            </w:r>
            <w:r>
              <w:rPr>
                <w:snapToGrid w:val="0"/>
                <w:color w:val="000000"/>
                <w:sz w:val="20"/>
                <w:szCs w:val="20"/>
              </w:rPr>
              <w:t>»</w:t>
            </w:r>
            <w:r w:rsidRPr="00843AA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AAD">
              <w:rPr>
                <w:snapToGrid w:val="0"/>
                <w:color w:val="000000"/>
                <w:sz w:val="20"/>
                <w:szCs w:val="20"/>
              </w:rPr>
              <w:t>г</w:t>
            </w:r>
            <w:proofErr w:type="gramStart"/>
            <w:r w:rsidRPr="009F0E01">
              <w:rPr>
                <w:snapToGrid w:val="0"/>
                <w:color w:val="000000"/>
                <w:sz w:val="20"/>
                <w:szCs w:val="20"/>
              </w:rPr>
              <w:t>.</w:t>
            </w:r>
            <w:r w:rsidRPr="00843AAD">
              <w:rPr>
                <w:snapToGrid w:val="0"/>
                <w:color w:val="000000"/>
                <w:sz w:val="20"/>
                <w:szCs w:val="20"/>
              </w:rPr>
              <w:t>А</w:t>
            </w:r>
            <w:proofErr w:type="gramEnd"/>
            <w:r w:rsidRPr="00843AAD">
              <w:rPr>
                <w:snapToGrid w:val="0"/>
                <w:color w:val="000000"/>
                <w:sz w:val="20"/>
                <w:szCs w:val="20"/>
              </w:rPr>
              <w:t>лматы</w:t>
            </w:r>
            <w:proofErr w:type="spellEnd"/>
            <w:r w:rsidRPr="009F0E0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43AAD">
              <w:rPr>
                <w:snapToGrid w:val="0"/>
                <w:color w:val="000000"/>
                <w:sz w:val="20"/>
                <w:szCs w:val="20"/>
              </w:rPr>
              <w:t>ул</w:t>
            </w:r>
            <w:r w:rsidRPr="009F0E01">
              <w:rPr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snapToGrid w:val="0"/>
                <w:color w:val="000000"/>
                <w:sz w:val="20"/>
                <w:szCs w:val="20"/>
              </w:rPr>
              <w:t>Маметовой,67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2" w:rsidRDefault="002304C2">
            <w:r w:rsidRPr="007300E1">
              <w:rPr>
                <w:snapToGrid w:val="0"/>
                <w:color w:val="000000"/>
                <w:sz w:val="20"/>
                <w:szCs w:val="20"/>
              </w:rPr>
              <w:t>09 час. 12 мин. 19 июня2018года</w:t>
            </w:r>
          </w:p>
        </w:tc>
      </w:tr>
      <w:tr w:rsidR="002304C2" w:rsidTr="002304C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Default="002304C2" w:rsidP="000921FA">
            <w:pPr>
              <w:numPr>
                <w:ilvl w:val="0"/>
                <w:numId w:val="12"/>
              </w:numPr>
              <w:ind w:left="-69" w:firstLine="227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Pr="002F1385" w:rsidRDefault="002304C2" w:rsidP="002304C2">
            <w:pPr>
              <w:rPr>
                <w:sz w:val="20"/>
                <w:szCs w:val="20"/>
              </w:rPr>
            </w:pPr>
            <w:r w:rsidRPr="00843AAD">
              <w:rPr>
                <w:sz w:val="20"/>
                <w:szCs w:val="20"/>
              </w:rPr>
              <w:t>ТОО «</w:t>
            </w:r>
            <w:proofErr w:type="spellStart"/>
            <w:r w:rsidRPr="00843AAD">
              <w:rPr>
                <w:sz w:val="20"/>
                <w:szCs w:val="20"/>
              </w:rPr>
              <w:t>Арех</w:t>
            </w:r>
            <w:proofErr w:type="spellEnd"/>
            <w:proofErr w:type="gramStart"/>
            <w:r w:rsidRPr="00843AAD">
              <w:rPr>
                <w:sz w:val="20"/>
                <w:szCs w:val="20"/>
              </w:rPr>
              <w:t xml:space="preserve"> С</w:t>
            </w:r>
            <w:proofErr w:type="gramEnd"/>
            <w:r w:rsidRPr="00843AAD">
              <w:rPr>
                <w:sz w:val="20"/>
                <w:szCs w:val="20"/>
              </w:rPr>
              <w:t>о», г.</w:t>
            </w:r>
            <w:r w:rsidRPr="00843AAD">
              <w:rPr>
                <w:snapToGrid w:val="0"/>
                <w:color w:val="000000"/>
                <w:sz w:val="20"/>
                <w:szCs w:val="20"/>
              </w:rPr>
              <w:t xml:space="preserve"> Алматы, </w:t>
            </w:r>
            <w:proofErr w:type="spellStart"/>
            <w:r w:rsidRPr="00843AAD">
              <w:rPr>
                <w:snapToGrid w:val="0"/>
                <w:color w:val="000000"/>
                <w:sz w:val="20"/>
                <w:szCs w:val="20"/>
              </w:rPr>
              <w:t>ул.К.Сатпаева</w:t>
            </w:r>
            <w:proofErr w:type="spellEnd"/>
            <w:r w:rsidRPr="00843AAD">
              <w:rPr>
                <w:snapToGrid w:val="0"/>
                <w:color w:val="000000"/>
                <w:sz w:val="20"/>
                <w:szCs w:val="20"/>
              </w:rPr>
              <w:t>, 30б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2" w:rsidRDefault="002304C2">
            <w:r w:rsidRPr="007300E1">
              <w:rPr>
                <w:snapToGrid w:val="0"/>
                <w:color w:val="000000"/>
                <w:sz w:val="20"/>
                <w:szCs w:val="20"/>
              </w:rPr>
              <w:t>09 час. 12 мин. 19 июня2018года</w:t>
            </w:r>
          </w:p>
        </w:tc>
      </w:tr>
      <w:tr w:rsidR="002304C2" w:rsidTr="003935E0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Default="002304C2" w:rsidP="000921FA">
            <w:pPr>
              <w:numPr>
                <w:ilvl w:val="0"/>
                <w:numId w:val="12"/>
              </w:numPr>
              <w:ind w:left="-69" w:firstLine="227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C2" w:rsidRPr="002F1385" w:rsidRDefault="002304C2" w:rsidP="002304C2">
            <w:pPr>
              <w:rPr>
                <w:sz w:val="20"/>
                <w:szCs w:val="20"/>
              </w:rPr>
            </w:pPr>
            <w:r w:rsidRPr="00C66936">
              <w:rPr>
                <w:snapToGrid w:val="0"/>
                <w:color w:val="000000"/>
                <w:sz w:val="20"/>
                <w:szCs w:val="20"/>
              </w:rPr>
              <w:t>ТОО А-37 г. Алматы ул. Басенова,27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2" w:rsidRDefault="002304C2">
            <w:r w:rsidRPr="007300E1">
              <w:rPr>
                <w:snapToGrid w:val="0"/>
                <w:color w:val="000000"/>
                <w:sz w:val="20"/>
                <w:szCs w:val="20"/>
              </w:rPr>
              <w:t>09 час. 12 мин. 19 июня2018года</w:t>
            </w:r>
          </w:p>
        </w:tc>
      </w:tr>
    </w:tbl>
    <w:p w:rsidR="00AB5BAD" w:rsidRPr="004874BA" w:rsidRDefault="00AB5BAD" w:rsidP="00AB5BAD">
      <w:pPr>
        <w:pStyle w:val="a5"/>
        <w:ind w:firstLine="708"/>
        <w:rPr>
          <w:sz w:val="20"/>
        </w:rPr>
      </w:pPr>
    </w:p>
    <w:p w:rsidR="00AB5BAD" w:rsidRDefault="00AB5BAD" w:rsidP="00AB5BAD">
      <w:pPr>
        <w:pStyle w:val="21"/>
        <w:tabs>
          <w:tab w:val="left" w:pos="426"/>
        </w:tabs>
        <w:ind w:right="-2" w:firstLine="709"/>
        <w:rPr>
          <w:sz w:val="20"/>
          <w:lang w:val="ru-RU"/>
        </w:rPr>
      </w:pPr>
      <w:r w:rsidRPr="004874BA">
        <w:rPr>
          <w:sz w:val="20"/>
        </w:rPr>
        <w:t xml:space="preserve">4. </w:t>
      </w:r>
      <w:proofErr w:type="gramStart"/>
      <w:r w:rsidRPr="004874BA">
        <w:rPr>
          <w:sz w:val="20"/>
        </w:rPr>
        <w:t>Квалификационные данные потенциальных поставщиков, представивших тендерные заявки в установленные сроки (до истечения окончательного срока представления тендерных заявок:</w:t>
      </w:r>
      <w:proofErr w:type="gramEnd"/>
    </w:p>
    <w:p w:rsidR="009C4A70" w:rsidRPr="00843AAD" w:rsidRDefault="009C4A70" w:rsidP="009C4A70">
      <w:pPr>
        <w:rPr>
          <w:sz w:val="20"/>
          <w:szCs w:val="20"/>
          <w:lang w:val="kk-KZ"/>
        </w:rPr>
      </w:pPr>
    </w:p>
    <w:p w:rsidR="00BF49A4" w:rsidRPr="00BF49A4" w:rsidRDefault="00BF49A4" w:rsidP="00BF49A4">
      <w:pPr>
        <w:rPr>
          <w:b/>
          <w:sz w:val="20"/>
          <w:szCs w:val="20"/>
        </w:rPr>
      </w:pPr>
      <w:r w:rsidRPr="00BF49A4">
        <w:rPr>
          <w:b/>
          <w:sz w:val="20"/>
          <w:szCs w:val="20"/>
        </w:rPr>
        <w:t xml:space="preserve">       1. ТОО «Инкар»</w:t>
      </w:r>
      <w:r w:rsidRPr="00BF49A4">
        <w:rPr>
          <w:sz w:val="20"/>
          <w:szCs w:val="20"/>
          <w:lang w:val="en-US"/>
        </w:rPr>
        <w:t> </w:t>
      </w:r>
    </w:p>
    <w:p w:rsidR="00BF49A4" w:rsidRPr="00BF49A4" w:rsidRDefault="00BF49A4" w:rsidP="00BF49A4">
      <w:pPr>
        <w:ind w:left="720"/>
        <w:rPr>
          <w:b/>
          <w:snapToGrid w:val="0"/>
          <w:color w:val="000000"/>
          <w:sz w:val="20"/>
          <w:szCs w:val="2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076"/>
        <w:gridCol w:w="2094"/>
      </w:tblGrid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№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Устав ТОО «INKAR»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Государственная лицензия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Приложение к лицензии на оптовую реализацию лекарственных средств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Сведения налогового органа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Справка банка АО «</w:t>
            </w:r>
            <w:proofErr w:type="spellStart"/>
            <w:r w:rsidRPr="00BF49A4">
              <w:rPr>
                <w:color w:val="000000"/>
                <w:sz w:val="20"/>
                <w:szCs w:val="20"/>
              </w:rPr>
              <w:t>БанкЦентКредит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Протокол общего собрания ТОО «INKAR»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Приказ ТОО «INKAR»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Приказ ТОО «INKAR»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Сведения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Гарантийное письмо ТОО «INKAR»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Опыт работы на фармацевтическом рынке РК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Гарантийное письмо ТОО «INKAR»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Письмо Департамента государственных доходов по г. Алматы об отсутствии на </w:t>
            </w:r>
            <w:proofErr w:type="spellStart"/>
            <w:r w:rsidRPr="00BF49A4">
              <w:rPr>
                <w:color w:val="000000"/>
                <w:sz w:val="20"/>
                <w:szCs w:val="20"/>
              </w:rPr>
              <w:t>интернет-ресурсе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информационного сообщения о возбуждении дела о банкротстве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Гарантийное письмо ТОО «INKAR»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Таблица цен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Гарантийное письмо ТОО «INKAR»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9A4">
              <w:rPr>
                <w:color w:val="000000"/>
                <w:sz w:val="20"/>
                <w:szCs w:val="20"/>
              </w:rPr>
              <w:t>Регистрационое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удостоверение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Гарантийное письмо ТОО «INKAR»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Гарантийное письмо ТОО «INKAR»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Гарантийное письмо ТОО «INKAR»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Обеспечение тендерной заявки Платежное поручение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штамп</w:t>
            </w:r>
          </w:p>
        </w:tc>
      </w:tr>
    </w:tbl>
    <w:p w:rsidR="00BF49A4" w:rsidRPr="00BF49A4" w:rsidRDefault="00BF49A4" w:rsidP="00BF49A4">
      <w:pPr>
        <w:rPr>
          <w:b/>
          <w:sz w:val="20"/>
          <w:szCs w:val="20"/>
        </w:rPr>
      </w:pPr>
    </w:p>
    <w:p w:rsidR="00BF49A4" w:rsidRPr="00BF49A4" w:rsidRDefault="00BF49A4" w:rsidP="00BF49A4">
      <w:pPr>
        <w:rPr>
          <w:b/>
          <w:sz w:val="20"/>
          <w:szCs w:val="20"/>
        </w:rPr>
      </w:pPr>
      <w:r w:rsidRPr="00BF49A4">
        <w:rPr>
          <w:b/>
          <w:sz w:val="20"/>
          <w:szCs w:val="20"/>
        </w:rPr>
        <w:t>2.</w:t>
      </w:r>
      <w:r w:rsidRPr="00BF49A4">
        <w:rPr>
          <w:b/>
          <w:color w:val="000000"/>
          <w:sz w:val="20"/>
          <w:szCs w:val="20"/>
        </w:rPr>
        <w:t xml:space="preserve"> ТОО «</w:t>
      </w:r>
      <w:proofErr w:type="spellStart"/>
      <w:r w:rsidRPr="00BF49A4">
        <w:rPr>
          <w:b/>
          <w:color w:val="000000"/>
          <w:sz w:val="20"/>
          <w:szCs w:val="20"/>
        </w:rPr>
        <w:t>Dana</w:t>
      </w:r>
      <w:proofErr w:type="spellEnd"/>
      <w:r w:rsidRPr="00BF49A4">
        <w:rPr>
          <w:b/>
          <w:color w:val="000000"/>
          <w:sz w:val="20"/>
          <w:szCs w:val="20"/>
        </w:rPr>
        <w:t xml:space="preserve"> </w:t>
      </w:r>
      <w:proofErr w:type="spellStart"/>
      <w:r w:rsidRPr="00BF49A4">
        <w:rPr>
          <w:b/>
          <w:color w:val="000000"/>
          <w:sz w:val="20"/>
          <w:szCs w:val="20"/>
        </w:rPr>
        <w:t>Estrella</w:t>
      </w:r>
      <w:proofErr w:type="spellEnd"/>
      <w:r w:rsidRPr="00BF49A4">
        <w:rPr>
          <w:b/>
          <w:color w:val="000000"/>
          <w:sz w:val="20"/>
          <w:szCs w:val="20"/>
        </w:rPr>
        <w:t>»</w:t>
      </w:r>
    </w:p>
    <w:p w:rsidR="00BF49A4" w:rsidRPr="00BF49A4" w:rsidRDefault="00BF49A4" w:rsidP="00BF49A4">
      <w:pPr>
        <w:ind w:left="720"/>
        <w:rPr>
          <w:b/>
          <w:snapToGrid w:val="0"/>
          <w:color w:val="000000"/>
          <w:sz w:val="20"/>
          <w:szCs w:val="2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076"/>
        <w:gridCol w:w="2094"/>
      </w:tblGrid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№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Справка  о государственной перерегистрации</w:t>
            </w:r>
          </w:p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49A4">
              <w:rPr>
                <w:sz w:val="20"/>
                <w:szCs w:val="20"/>
              </w:rPr>
              <w:t>C</w:t>
            </w:r>
            <w:proofErr w:type="gramEnd"/>
            <w:r w:rsidRPr="00BF49A4">
              <w:rPr>
                <w:sz w:val="20"/>
                <w:szCs w:val="20"/>
              </w:rPr>
              <w:t>правки</w:t>
            </w:r>
            <w:proofErr w:type="spellEnd"/>
            <w:r w:rsidRPr="00BF49A4">
              <w:rPr>
                <w:sz w:val="20"/>
                <w:szCs w:val="20"/>
              </w:rPr>
              <w:t xml:space="preserve"> о государственной перерегистрации с портала </w:t>
            </w:r>
            <w:hyperlink r:id="rId8" w:history="1">
              <w:r w:rsidRPr="00BF49A4">
                <w:rPr>
                  <w:color w:val="333399"/>
                  <w:sz w:val="20"/>
                  <w:szCs w:val="20"/>
                </w:rPr>
                <w:t>http://egov.kz</w:t>
              </w:r>
            </w:hyperlink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Письмо Подтверждение о наличии опыта работы на рынке закупаемых товаров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Государственная лицензия  на фармацевтическую деятельность,  с приложением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Государственная лицензия  на занятие медицинской деятельностью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Талон о приеме уведомления об изменении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F49A4">
              <w:rPr>
                <w:color w:val="000000"/>
                <w:sz w:val="20"/>
                <w:szCs w:val="20"/>
              </w:rPr>
              <w:t>Сведении</w:t>
            </w:r>
            <w:proofErr w:type="gramEnd"/>
            <w:r w:rsidRPr="00BF49A4">
              <w:rPr>
                <w:color w:val="000000"/>
                <w:sz w:val="20"/>
                <w:szCs w:val="20"/>
              </w:rPr>
              <w:t xml:space="preserve"> об отсутствии налоговой задолженности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Справка с банка Филиал №6 АО «Евразийский Банк»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Справка с банка Центр Финансового Обслуживания №9 филиала АО «</w:t>
            </w:r>
            <w:proofErr w:type="spellStart"/>
            <w:r w:rsidRPr="00BF49A4">
              <w:rPr>
                <w:color w:val="000000"/>
                <w:sz w:val="20"/>
                <w:szCs w:val="20"/>
              </w:rPr>
              <w:t>БанкаЦентрКредит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Сведения о квалификации.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Таблицы цен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Письмо</w:t>
            </w:r>
            <w:proofErr w:type="gramStart"/>
            <w:r w:rsidRPr="00BF49A4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color w:val="000000"/>
                <w:sz w:val="20"/>
                <w:szCs w:val="20"/>
              </w:rPr>
              <w:t xml:space="preserve"> предлагаемых сопутствующих услугах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Акт обследования складских помещений и письмо-заключение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Письмо-гарантия о соблюдении режима «Холодовой цепи»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Письмо об отсутствии </w:t>
            </w:r>
            <w:proofErr w:type="spellStart"/>
            <w:r w:rsidRPr="00BF49A4">
              <w:rPr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согласии на расторжение договора закупа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Договор об аренде складского помещения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9A4">
              <w:rPr>
                <w:color w:val="000000"/>
                <w:sz w:val="20"/>
                <w:szCs w:val="20"/>
              </w:rPr>
              <w:t>Санитарно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– эпидемиологическое заключение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BF49A4">
              <w:rPr>
                <w:color w:val="000000"/>
                <w:sz w:val="20"/>
                <w:szCs w:val="20"/>
              </w:rPr>
              <w:t>санитарно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– эпидемиологического обследования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том, что ТОО «</w:t>
            </w:r>
            <w:proofErr w:type="spellStart"/>
            <w:r w:rsidRPr="00BF49A4">
              <w:rPr>
                <w:sz w:val="20"/>
                <w:szCs w:val="20"/>
              </w:rPr>
              <w:t>Dana</w:t>
            </w:r>
            <w:proofErr w:type="spellEnd"/>
            <w:r w:rsidRPr="00BF49A4">
              <w:rPr>
                <w:sz w:val="20"/>
                <w:szCs w:val="20"/>
              </w:rPr>
              <w:t xml:space="preserve"> </w:t>
            </w:r>
            <w:proofErr w:type="spellStart"/>
            <w:r w:rsidRPr="00BF49A4">
              <w:rPr>
                <w:sz w:val="20"/>
                <w:szCs w:val="20"/>
              </w:rPr>
              <w:t>Estrella</w:t>
            </w:r>
            <w:proofErr w:type="spellEnd"/>
            <w:r w:rsidRPr="00BF49A4">
              <w:rPr>
                <w:sz w:val="20"/>
                <w:szCs w:val="20"/>
              </w:rPr>
              <w:t>» не состоит в перечне недобросовестных поставщиков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том, что ТОО «</w:t>
            </w:r>
            <w:proofErr w:type="spellStart"/>
            <w:r w:rsidRPr="00BF49A4">
              <w:rPr>
                <w:sz w:val="20"/>
                <w:szCs w:val="20"/>
              </w:rPr>
              <w:t>Dana</w:t>
            </w:r>
            <w:proofErr w:type="spellEnd"/>
            <w:r w:rsidRPr="00BF49A4">
              <w:rPr>
                <w:sz w:val="20"/>
                <w:szCs w:val="20"/>
              </w:rPr>
              <w:t xml:space="preserve"> </w:t>
            </w:r>
            <w:proofErr w:type="spellStart"/>
            <w:r w:rsidRPr="00BF49A4">
              <w:rPr>
                <w:sz w:val="20"/>
                <w:szCs w:val="20"/>
              </w:rPr>
              <w:t>Estrella</w:t>
            </w:r>
            <w:proofErr w:type="spellEnd"/>
            <w:r w:rsidRPr="00BF49A4">
              <w:rPr>
                <w:sz w:val="20"/>
                <w:szCs w:val="20"/>
              </w:rPr>
              <w:t>» не привлекалась к ответственности за неисполнение или ненадлежащее исполнение по договорам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Письмо с Департамента Юстиции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Свидетельство о НДС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Решение единственного участника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pStyle w:val="af8"/>
              <w:tabs>
                <w:tab w:val="left" w:pos="269"/>
              </w:tabs>
              <w:ind w:left="127" w:right="411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Приказа о назначении Директора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Письмо МЗ РК касательно сертификата </w:t>
            </w:r>
            <w:r w:rsidRPr="00BF49A4">
              <w:rPr>
                <w:color w:val="000000"/>
                <w:sz w:val="20"/>
                <w:szCs w:val="20"/>
                <w:lang w:val="en-US"/>
              </w:rPr>
              <w:t>GDP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</w:t>
            </w:r>
            <w:proofErr w:type="gramStart"/>
            <w:r w:rsidRPr="00BF49A4">
              <w:rPr>
                <w:sz w:val="20"/>
                <w:szCs w:val="20"/>
              </w:rPr>
              <w:t>о-</w:t>
            </w:r>
            <w:proofErr w:type="gramEnd"/>
            <w:r w:rsidRPr="00BF49A4">
              <w:rPr>
                <w:sz w:val="20"/>
                <w:szCs w:val="20"/>
              </w:rPr>
              <w:t xml:space="preserve"> гарантия о соответствии главе 4 пункта 20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</w:tbl>
    <w:p w:rsidR="00BF49A4" w:rsidRPr="00BF49A4" w:rsidRDefault="00BF49A4" w:rsidP="00BF49A4">
      <w:pPr>
        <w:ind w:right="97" w:firstLine="720"/>
        <w:jc w:val="both"/>
        <w:rPr>
          <w:sz w:val="20"/>
          <w:szCs w:val="20"/>
        </w:rPr>
      </w:pPr>
    </w:p>
    <w:p w:rsidR="00BF49A4" w:rsidRPr="00BF49A4" w:rsidRDefault="00BF49A4" w:rsidP="00BF49A4">
      <w:pPr>
        <w:ind w:right="97" w:firstLine="720"/>
        <w:jc w:val="both"/>
        <w:rPr>
          <w:b/>
          <w:sz w:val="20"/>
          <w:szCs w:val="20"/>
        </w:rPr>
      </w:pPr>
      <w:r w:rsidRPr="00BF49A4">
        <w:rPr>
          <w:b/>
          <w:sz w:val="20"/>
          <w:szCs w:val="20"/>
        </w:rPr>
        <w:t>3.</w:t>
      </w:r>
      <w:r w:rsidRPr="00BF49A4">
        <w:rPr>
          <w:b/>
          <w:color w:val="000000"/>
          <w:sz w:val="20"/>
          <w:szCs w:val="20"/>
        </w:rPr>
        <w:t xml:space="preserve"> ТОО «DIVES» (ДИВЕС)</w:t>
      </w:r>
    </w:p>
    <w:p w:rsidR="00BF49A4" w:rsidRPr="00BF49A4" w:rsidRDefault="00BF49A4" w:rsidP="00BF49A4">
      <w:pPr>
        <w:ind w:right="97" w:firstLine="720"/>
        <w:jc w:val="both"/>
        <w:rPr>
          <w:sz w:val="20"/>
          <w:szCs w:val="2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076"/>
        <w:gridCol w:w="2094"/>
      </w:tblGrid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№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Письмо Подтверждение о наличии опыта работы на рынке закупаемых товаров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Государственная лицензия  на фармацевтическую деятельность, с приложениями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Государственная лицензия серия, с приложением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Талон о приеме уведомления о начале или прекращения осуществления деятельности или определенных действий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Свидетельство о государственной регистрации</w:t>
            </w:r>
          </w:p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Электронная справка о государственной регистрации с портала http://egov.kz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Изменения в Устав04.05.2010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Изменения в Устав21.04.2017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Дополнение в Устав</w:t>
            </w:r>
            <w:proofErr w:type="gramStart"/>
            <w:r w:rsidRPr="00BF49A4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color w:val="000000"/>
                <w:sz w:val="20"/>
                <w:szCs w:val="20"/>
              </w:rPr>
              <w:t>т 03.10.2012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702D10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Справка с </w:t>
            </w:r>
            <w:proofErr w:type="spellStart"/>
            <w:r w:rsidRPr="00BF49A4">
              <w:rPr>
                <w:color w:val="000000"/>
                <w:sz w:val="20"/>
                <w:szCs w:val="20"/>
              </w:rPr>
              <w:t>банкаАО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«АТФ Банк»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Справка с банка</w:t>
            </w:r>
          </w:p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АО «Банк центр Кредит»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Таблицы цен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Письмо</w:t>
            </w:r>
            <w:proofErr w:type="gramStart"/>
            <w:r w:rsidRPr="00BF49A4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color w:val="000000"/>
                <w:sz w:val="20"/>
                <w:szCs w:val="20"/>
              </w:rPr>
              <w:t xml:space="preserve"> предлагаемых сопутствующих услугах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9A4">
              <w:rPr>
                <w:color w:val="000000"/>
                <w:sz w:val="20"/>
                <w:szCs w:val="20"/>
              </w:rPr>
              <w:t>Санитарно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– эпидемиологическое заключение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Протокол микробиологического исследования воды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Протокол измерений освещенности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BF49A4">
              <w:rPr>
                <w:color w:val="000000"/>
                <w:sz w:val="20"/>
                <w:szCs w:val="20"/>
              </w:rPr>
              <w:t>санитарно</w:t>
            </w:r>
            <w:proofErr w:type="spellEnd"/>
            <w:r w:rsidRPr="00BF49A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9A4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BF49A4">
              <w:rPr>
                <w:color w:val="000000"/>
                <w:sz w:val="20"/>
                <w:szCs w:val="20"/>
              </w:rPr>
              <w:t>пидемиологического обследования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Договор об аренде складского помещения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Письмо об отсутствии </w:t>
            </w:r>
            <w:proofErr w:type="spellStart"/>
            <w:r w:rsidRPr="00BF49A4">
              <w:rPr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согласии на расторжение договора закупа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Письмо с управления юстиции о том, что ТОО «DIVES» (ДИВЕС) не подлежит процедуре банкротства и ликвидации.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Свидетельство о НДС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Письмо </w:t>
            </w:r>
            <w:proofErr w:type="spellStart"/>
            <w:proofErr w:type="gramStart"/>
            <w:r w:rsidRPr="00BF49A4">
              <w:rPr>
                <w:color w:val="000000"/>
                <w:sz w:val="20"/>
                <w:szCs w:val="20"/>
              </w:rPr>
              <w:t>Письмо</w:t>
            </w:r>
            <w:proofErr w:type="spellEnd"/>
            <w:proofErr w:type="gramEnd"/>
            <w:r w:rsidRPr="00BF49A4">
              <w:rPr>
                <w:color w:val="000000"/>
                <w:sz w:val="20"/>
                <w:szCs w:val="20"/>
              </w:rPr>
              <w:t xml:space="preserve"> о том, что не состоит в перечне недобросовестных поставщиков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 xml:space="preserve">Письмо </w:t>
            </w:r>
            <w:proofErr w:type="spellStart"/>
            <w:proofErr w:type="gramStart"/>
            <w:r w:rsidRPr="00BF49A4">
              <w:rPr>
                <w:color w:val="000000"/>
                <w:sz w:val="20"/>
                <w:szCs w:val="20"/>
              </w:rPr>
              <w:t>Письмо</w:t>
            </w:r>
            <w:proofErr w:type="spellEnd"/>
            <w:proofErr w:type="gramEnd"/>
            <w:r w:rsidRPr="00BF49A4">
              <w:rPr>
                <w:color w:val="000000"/>
                <w:sz w:val="20"/>
                <w:szCs w:val="20"/>
              </w:rPr>
              <w:t xml:space="preserve"> о не привлечении к ответственности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Решение единственного участника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Приказа о назначении Директора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</w:t>
            </w:r>
            <w:proofErr w:type="gramStart"/>
            <w:r w:rsidRPr="00BF49A4">
              <w:rPr>
                <w:sz w:val="20"/>
                <w:szCs w:val="20"/>
              </w:rPr>
              <w:t>о-</w:t>
            </w:r>
            <w:proofErr w:type="gramEnd"/>
            <w:r w:rsidRPr="00BF49A4">
              <w:rPr>
                <w:sz w:val="20"/>
                <w:szCs w:val="20"/>
              </w:rPr>
              <w:t xml:space="preserve"> гарантия о соответствии главе 4 пункта 20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pStyle w:val="af8"/>
              <w:tabs>
                <w:tab w:val="left" w:pos="269"/>
              </w:tabs>
              <w:ind w:left="127" w:right="411"/>
              <w:rPr>
                <w:color w:val="000000"/>
                <w:sz w:val="20"/>
                <w:szCs w:val="20"/>
              </w:rPr>
            </w:pPr>
            <w:r w:rsidRPr="00BF49A4">
              <w:rPr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color w:val="000000"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</w:tbl>
    <w:p w:rsidR="00BF49A4" w:rsidRPr="00BF49A4" w:rsidRDefault="00BF49A4" w:rsidP="00BF49A4">
      <w:pPr>
        <w:ind w:right="97" w:firstLine="720"/>
        <w:jc w:val="both"/>
        <w:rPr>
          <w:sz w:val="20"/>
          <w:szCs w:val="20"/>
        </w:rPr>
      </w:pPr>
    </w:p>
    <w:p w:rsidR="00BF49A4" w:rsidRPr="00BF49A4" w:rsidRDefault="00BF49A4" w:rsidP="00BF49A4">
      <w:pPr>
        <w:ind w:right="97" w:firstLine="720"/>
        <w:jc w:val="both"/>
        <w:rPr>
          <w:b/>
          <w:sz w:val="20"/>
          <w:szCs w:val="20"/>
        </w:rPr>
      </w:pPr>
      <w:r w:rsidRPr="00BF49A4">
        <w:rPr>
          <w:b/>
          <w:sz w:val="20"/>
          <w:szCs w:val="20"/>
        </w:rPr>
        <w:t>3.</w:t>
      </w:r>
      <w:r w:rsidRPr="00BF49A4">
        <w:rPr>
          <w:b/>
          <w:color w:val="000000"/>
          <w:sz w:val="20"/>
          <w:szCs w:val="20"/>
        </w:rPr>
        <w:t xml:space="preserve"> </w:t>
      </w:r>
      <w:r w:rsidRPr="00BF49A4">
        <w:rPr>
          <w:b/>
          <w:sz w:val="20"/>
          <w:szCs w:val="20"/>
        </w:rPr>
        <w:t>ТОО «А-37»</w:t>
      </w:r>
    </w:p>
    <w:p w:rsidR="00BF49A4" w:rsidRPr="00BF49A4" w:rsidRDefault="00BF49A4" w:rsidP="00BF49A4">
      <w:pPr>
        <w:ind w:right="97" w:firstLine="720"/>
        <w:jc w:val="both"/>
        <w:rPr>
          <w:sz w:val="20"/>
          <w:szCs w:val="2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076"/>
        <w:gridCol w:w="2094"/>
      </w:tblGrid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№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Заявка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Статистическая карточка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Устав </w:t>
            </w:r>
            <w:r w:rsidRPr="00BF49A4">
              <w:rPr>
                <w:rStyle w:val="s0"/>
                <w:sz w:val="20"/>
                <w:szCs w:val="20"/>
              </w:rPr>
              <w:t>ТОО «А-37»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Решение единственного участника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Приказ о назначении директора ТОО «А-37»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BF49A4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Талон на оптовую реализацию МТ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Талон на оптовую реализацию ИМН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 xml:space="preserve">Письмо о </w:t>
            </w:r>
            <w:proofErr w:type="gramStart"/>
            <w:r w:rsidRPr="00BF49A4">
              <w:rPr>
                <w:rStyle w:val="s0"/>
                <w:sz w:val="20"/>
                <w:szCs w:val="20"/>
              </w:rPr>
              <w:t>том</w:t>
            </w:r>
            <w:proofErr w:type="gramEnd"/>
            <w:r w:rsidRPr="00BF49A4">
              <w:rPr>
                <w:rStyle w:val="s0"/>
                <w:sz w:val="20"/>
                <w:szCs w:val="20"/>
              </w:rPr>
              <w:t xml:space="preserve"> что потенциальный поставщик не состоит в реестре недобросовестных поставщиков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об опыте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ind w:left="34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Письмо-гарантия</w:t>
            </w:r>
            <w:proofErr w:type="gramStart"/>
            <w:r w:rsidRPr="00BF49A4">
              <w:rPr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sz w:val="20"/>
                <w:szCs w:val="20"/>
              </w:rPr>
              <w:t xml:space="preserve"> соответствие основ</w:t>
            </w:r>
          </w:p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BF49A4">
              <w:rPr>
                <w:sz w:val="20"/>
                <w:szCs w:val="20"/>
              </w:rPr>
              <w:t>ным</w:t>
            </w:r>
            <w:proofErr w:type="spellEnd"/>
            <w:r w:rsidRPr="00BF49A4">
              <w:rPr>
                <w:sz w:val="20"/>
                <w:szCs w:val="20"/>
              </w:rPr>
              <w:t xml:space="preserve"> квалификационным требованиям ТОО «А-37»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Справка из банка</w:t>
            </w:r>
            <w:proofErr w:type="gramStart"/>
            <w:r w:rsidRPr="00BF49A4">
              <w:rPr>
                <w:rStyle w:val="s0"/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rStyle w:val="s0"/>
                <w:sz w:val="20"/>
                <w:szCs w:val="20"/>
              </w:rPr>
              <w:t>б отсутствии просроченной задолженности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Доверенности о наделении полномочиями, правом подписания банковских документов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Сведения о квалификации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Таблицы цен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Заключение обследования складских помещений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об аффилированно</w:t>
            </w:r>
            <w:proofErr w:type="gramStart"/>
            <w:r w:rsidRPr="00BF49A4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BF49A4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Договор субаренды нежилого помещения №7 </w:t>
            </w:r>
          </w:p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предельных ценах с приказами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Письмо гарантия о соответствии товара требованиям тендерной документации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Письмо гарантия о соответствии товара требованиям тендерной документации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sz w:val="20"/>
                <w:szCs w:val="20"/>
                <w:lang w:eastAsia="en-US"/>
              </w:rPr>
            </w:pPr>
            <w:r w:rsidRPr="00BF49A4">
              <w:rPr>
                <w:sz w:val="20"/>
                <w:szCs w:val="20"/>
                <w:lang w:eastAsia="en-US"/>
              </w:rPr>
              <w:t>РУ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</w:tbl>
    <w:p w:rsidR="00BF49A4" w:rsidRPr="00BF49A4" w:rsidRDefault="00BF49A4" w:rsidP="00BF49A4">
      <w:pPr>
        <w:ind w:right="97" w:firstLine="720"/>
        <w:jc w:val="both"/>
        <w:rPr>
          <w:sz w:val="20"/>
          <w:szCs w:val="20"/>
        </w:rPr>
      </w:pPr>
    </w:p>
    <w:p w:rsidR="00BF49A4" w:rsidRPr="00BF49A4" w:rsidRDefault="00BF49A4" w:rsidP="00BF49A4">
      <w:pPr>
        <w:ind w:right="97" w:firstLine="720"/>
        <w:jc w:val="both"/>
        <w:rPr>
          <w:b/>
          <w:sz w:val="20"/>
          <w:szCs w:val="20"/>
        </w:rPr>
      </w:pPr>
      <w:r w:rsidRPr="00BF49A4">
        <w:rPr>
          <w:b/>
          <w:sz w:val="20"/>
          <w:szCs w:val="20"/>
        </w:rPr>
        <w:t>3.</w:t>
      </w:r>
      <w:r w:rsidRPr="00BF49A4">
        <w:rPr>
          <w:b/>
          <w:color w:val="000000"/>
          <w:sz w:val="20"/>
          <w:szCs w:val="20"/>
        </w:rPr>
        <w:t xml:space="preserve"> </w:t>
      </w:r>
      <w:r w:rsidRPr="00BF49A4">
        <w:rPr>
          <w:b/>
          <w:sz w:val="20"/>
          <w:szCs w:val="20"/>
        </w:rPr>
        <w:t>ТОО «</w:t>
      </w:r>
      <w:proofErr w:type="spellStart"/>
      <w:r w:rsidRPr="00BF49A4">
        <w:rPr>
          <w:b/>
          <w:sz w:val="20"/>
          <w:szCs w:val="20"/>
        </w:rPr>
        <w:t>Apex</w:t>
      </w:r>
      <w:proofErr w:type="spellEnd"/>
      <w:r w:rsidRPr="00BF49A4">
        <w:rPr>
          <w:b/>
          <w:sz w:val="20"/>
          <w:szCs w:val="20"/>
        </w:rPr>
        <w:t xml:space="preserve"> </w:t>
      </w:r>
      <w:proofErr w:type="spellStart"/>
      <w:r w:rsidRPr="00BF49A4">
        <w:rPr>
          <w:b/>
          <w:sz w:val="20"/>
          <w:szCs w:val="20"/>
        </w:rPr>
        <w:t>С</w:t>
      </w:r>
      <w:proofErr w:type="gramStart"/>
      <w:r w:rsidRPr="00BF49A4">
        <w:rPr>
          <w:b/>
          <w:sz w:val="20"/>
          <w:szCs w:val="20"/>
        </w:rPr>
        <w:t>o</w:t>
      </w:r>
      <w:proofErr w:type="spellEnd"/>
      <w:proofErr w:type="gramEnd"/>
      <w:r w:rsidRPr="00BF49A4">
        <w:rPr>
          <w:b/>
          <w:sz w:val="20"/>
          <w:szCs w:val="20"/>
        </w:rPr>
        <w:t>»</w:t>
      </w:r>
    </w:p>
    <w:p w:rsidR="00BF49A4" w:rsidRPr="00BF49A4" w:rsidRDefault="00BF49A4" w:rsidP="00BF49A4">
      <w:pPr>
        <w:ind w:right="97" w:firstLine="720"/>
        <w:jc w:val="both"/>
        <w:rPr>
          <w:sz w:val="20"/>
          <w:szCs w:val="2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076"/>
        <w:gridCol w:w="2094"/>
      </w:tblGrid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№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Заявка на участие в тендере ТОО «</w:t>
            </w:r>
            <w:proofErr w:type="spellStart"/>
            <w:r w:rsidRPr="00BF49A4">
              <w:rPr>
                <w:sz w:val="20"/>
                <w:szCs w:val="20"/>
              </w:rPr>
              <w:t>Apex</w:t>
            </w:r>
            <w:proofErr w:type="spellEnd"/>
            <w:r w:rsidRPr="00BF49A4">
              <w:rPr>
                <w:sz w:val="20"/>
                <w:szCs w:val="20"/>
              </w:rPr>
              <w:t xml:space="preserve"> </w:t>
            </w:r>
            <w:proofErr w:type="spellStart"/>
            <w:r w:rsidRPr="00BF49A4">
              <w:rPr>
                <w:sz w:val="20"/>
                <w:szCs w:val="20"/>
              </w:rPr>
              <w:t>С</w:t>
            </w:r>
            <w:proofErr w:type="gramStart"/>
            <w:r w:rsidRPr="00BF49A4">
              <w:rPr>
                <w:sz w:val="20"/>
                <w:szCs w:val="20"/>
              </w:rPr>
              <w:t>o</w:t>
            </w:r>
            <w:proofErr w:type="spellEnd"/>
            <w:proofErr w:type="gramEnd"/>
            <w:r w:rsidRPr="00BF49A4">
              <w:rPr>
                <w:sz w:val="20"/>
                <w:szCs w:val="20"/>
              </w:rPr>
              <w:t>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Стат. карта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Устав </w:t>
            </w:r>
            <w:r w:rsidRPr="00BF49A4">
              <w:rPr>
                <w:rStyle w:val="s0"/>
                <w:sz w:val="20"/>
                <w:szCs w:val="20"/>
              </w:rPr>
              <w:t xml:space="preserve">ТОО </w:t>
            </w:r>
            <w:r w:rsidRPr="00BF49A4">
              <w:rPr>
                <w:sz w:val="20"/>
                <w:szCs w:val="20"/>
              </w:rPr>
              <w:t>“</w:t>
            </w:r>
            <w:r w:rsidRPr="00BF49A4">
              <w:rPr>
                <w:sz w:val="20"/>
                <w:szCs w:val="20"/>
                <w:lang w:val="en-US"/>
              </w:rPr>
              <w:t>APEX</w:t>
            </w:r>
            <w:r w:rsidRPr="00BF49A4">
              <w:rPr>
                <w:sz w:val="20"/>
                <w:szCs w:val="20"/>
              </w:rPr>
              <w:t xml:space="preserve"> </w:t>
            </w:r>
            <w:r w:rsidRPr="00BF49A4">
              <w:rPr>
                <w:sz w:val="20"/>
                <w:szCs w:val="20"/>
                <w:lang w:val="en-US"/>
              </w:rPr>
              <w:t>C</w:t>
            </w:r>
            <w:r w:rsidRPr="00BF49A4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BF49A4">
              <w:rPr>
                <w:sz w:val="20"/>
                <w:szCs w:val="20"/>
              </w:rPr>
              <w:t>”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Решение учредителя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Решение о продлении полномочий на пять лет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Решение о продлении полномочий на пять лет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Нотариально </w:t>
            </w:r>
            <w:proofErr w:type="gramStart"/>
            <w:r w:rsidRPr="00BF49A4">
              <w:rPr>
                <w:sz w:val="20"/>
                <w:szCs w:val="20"/>
              </w:rPr>
              <w:t>заве-</w:t>
            </w:r>
            <w:proofErr w:type="spellStart"/>
            <w:r w:rsidRPr="00BF49A4">
              <w:rPr>
                <w:sz w:val="20"/>
                <w:szCs w:val="20"/>
              </w:rPr>
              <w:t>ренная</w:t>
            </w:r>
            <w:proofErr w:type="spellEnd"/>
            <w:proofErr w:type="gramEnd"/>
            <w:r w:rsidRPr="00BF49A4">
              <w:rPr>
                <w:sz w:val="20"/>
                <w:szCs w:val="20"/>
              </w:rPr>
              <w:t xml:space="preserve">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 xml:space="preserve">Нотариально </w:t>
            </w:r>
            <w:proofErr w:type="gramStart"/>
            <w:r w:rsidRPr="00BF49A4">
              <w:rPr>
                <w:sz w:val="20"/>
                <w:szCs w:val="20"/>
              </w:rPr>
              <w:t>заве-</w:t>
            </w:r>
            <w:proofErr w:type="spellStart"/>
            <w:r w:rsidRPr="00BF49A4">
              <w:rPr>
                <w:sz w:val="20"/>
                <w:szCs w:val="20"/>
              </w:rPr>
              <w:t>ренная</w:t>
            </w:r>
            <w:proofErr w:type="spellEnd"/>
            <w:proofErr w:type="gramEnd"/>
            <w:r w:rsidRPr="00BF49A4">
              <w:rPr>
                <w:sz w:val="20"/>
                <w:szCs w:val="20"/>
              </w:rPr>
              <w:t xml:space="preserve"> 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об опыте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 xml:space="preserve">Письмо о </w:t>
            </w:r>
            <w:proofErr w:type="gramStart"/>
            <w:r w:rsidRPr="00BF49A4">
              <w:rPr>
                <w:rStyle w:val="s0"/>
                <w:sz w:val="20"/>
                <w:szCs w:val="20"/>
              </w:rPr>
              <w:t>том</w:t>
            </w:r>
            <w:proofErr w:type="gramEnd"/>
            <w:r w:rsidRPr="00BF49A4">
              <w:rPr>
                <w:rStyle w:val="s0"/>
                <w:sz w:val="20"/>
                <w:szCs w:val="20"/>
              </w:rPr>
              <w:t xml:space="preserve"> что потенциальный поставщик не состоит в реестре недобросовестных поставщиков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720E22">
            <w:pPr>
              <w:spacing w:line="20" w:lineRule="atLeast"/>
              <w:ind w:left="34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 соответствие основным квалификационным требованиям ТОО «APEX CO»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702D10">
        <w:trPr>
          <w:trHeight w:val="476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E22" w:rsidRDefault="00720E22" w:rsidP="005B2FF3">
            <w:pPr>
              <w:jc w:val="center"/>
              <w:rPr>
                <w:sz w:val="20"/>
                <w:szCs w:val="20"/>
              </w:rPr>
            </w:pPr>
          </w:p>
          <w:p w:rsidR="00720E22" w:rsidRDefault="00720E22" w:rsidP="005B2FF3">
            <w:pPr>
              <w:jc w:val="center"/>
              <w:rPr>
                <w:sz w:val="20"/>
                <w:szCs w:val="20"/>
              </w:rPr>
            </w:pPr>
          </w:p>
          <w:p w:rsidR="00720E22" w:rsidRDefault="00720E22" w:rsidP="005B2FF3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F49A4" w:rsidRPr="00BF49A4" w:rsidRDefault="00BF49A4" w:rsidP="00720E22">
            <w:pPr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720E22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720E22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720E22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720E22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Справка из банка</w:t>
            </w:r>
            <w:proofErr w:type="gramStart"/>
            <w:r w:rsidRPr="00BF49A4">
              <w:rPr>
                <w:rStyle w:val="s0"/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rStyle w:val="s0"/>
                <w:sz w:val="20"/>
                <w:szCs w:val="20"/>
              </w:rPr>
              <w:t>б отсутствии просроченной задолженности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Доверенности</w:t>
            </w:r>
            <w:proofErr w:type="gramStart"/>
            <w:r w:rsidRPr="00BF49A4">
              <w:rPr>
                <w:rStyle w:val="s0"/>
                <w:sz w:val="20"/>
                <w:szCs w:val="20"/>
              </w:rPr>
              <w:t xml:space="preserve"> О</w:t>
            </w:r>
            <w:proofErr w:type="gramEnd"/>
            <w:r w:rsidRPr="00BF49A4">
              <w:rPr>
                <w:rStyle w:val="s0"/>
                <w:sz w:val="20"/>
                <w:szCs w:val="20"/>
              </w:rPr>
              <w:t xml:space="preserve"> наделении полномочий правом подписания банковских документов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19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Таблиц</w:t>
            </w:r>
            <w:r w:rsidRPr="00BF49A4">
              <w:rPr>
                <w:sz w:val="20"/>
                <w:szCs w:val="20"/>
                <w:lang w:val="kk-KZ"/>
              </w:rPr>
              <w:t>а</w:t>
            </w:r>
            <w:r w:rsidRPr="00BF49A4">
              <w:rPr>
                <w:sz w:val="20"/>
                <w:szCs w:val="20"/>
              </w:rPr>
              <w:t xml:space="preserve"> цен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Письмо об обследовании складских помещений ТОО «</w:t>
            </w:r>
            <w:proofErr w:type="spellStart"/>
            <w:r w:rsidRPr="00BF49A4">
              <w:rPr>
                <w:rStyle w:val="s0"/>
                <w:sz w:val="20"/>
                <w:szCs w:val="20"/>
              </w:rPr>
              <w:t>Арех</w:t>
            </w:r>
            <w:proofErr w:type="spellEnd"/>
            <w:proofErr w:type="gramStart"/>
            <w:r w:rsidRPr="00BF49A4">
              <w:rPr>
                <w:rStyle w:val="s0"/>
                <w:sz w:val="20"/>
                <w:szCs w:val="20"/>
              </w:rPr>
              <w:t xml:space="preserve"> С</w:t>
            </w:r>
            <w:proofErr w:type="gramEnd"/>
            <w:r w:rsidRPr="00BF49A4">
              <w:rPr>
                <w:rStyle w:val="s0"/>
                <w:sz w:val="20"/>
                <w:szCs w:val="20"/>
              </w:rPr>
              <w:t>о»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23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</w:p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24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 xml:space="preserve">Письмо об отсутствии </w:t>
            </w:r>
            <w:proofErr w:type="spellStart"/>
            <w:r w:rsidRPr="00BF49A4">
              <w:rPr>
                <w:rStyle w:val="s0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25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Договор аренды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26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Письмо о предельных ценах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27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Приказ о предельных ценах 1064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28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29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требованиях к товарам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30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Письмо о требованиях к товарам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31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F49A4">
              <w:rPr>
                <w:sz w:val="20"/>
                <w:szCs w:val="20"/>
                <w:lang w:eastAsia="en-US"/>
              </w:rPr>
              <w:t>Рег</w:t>
            </w:r>
            <w:proofErr w:type="gramStart"/>
            <w:r w:rsidRPr="00BF49A4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BF49A4">
              <w:rPr>
                <w:sz w:val="20"/>
                <w:szCs w:val="20"/>
                <w:lang w:eastAsia="en-US"/>
              </w:rPr>
              <w:t>д</w:t>
            </w:r>
            <w:proofErr w:type="spellEnd"/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  <w:lang w:eastAsia="en-US"/>
              </w:rPr>
            </w:pPr>
            <w:r w:rsidRPr="00BF49A4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BF49A4" w:rsidRPr="00BF49A4" w:rsidTr="005B2FF3">
        <w:trPr>
          <w:trHeight w:val="20"/>
          <w:jc w:val="center"/>
        </w:trPr>
        <w:tc>
          <w:tcPr>
            <w:tcW w:w="13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49A4" w:rsidRPr="00BF49A4" w:rsidRDefault="00BF49A4" w:rsidP="005B2FF3">
            <w:pPr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32</w:t>
            </w:r>
          </w:p>
        </w:tc>
        <w:tc>
          <w:tcPr>
            <w:tcW w:w="386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BF49A4">
              <w:rPr>
                <w:rStyle w:val="s0"/>
                <w:sz w:val="20"/>
                <w:szCs w:val="20"/>
              </w:rPr>
              <w:t>Платежное поручение</w:t>
            </w:r>
          </w:p>
        </w:tc>
        <w:tc>
          <w:tcPr>
            <w:tcW w:w="100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49A4" w:rsidRPr="00BF49A4" w:rsidRDefault="00BF49A4" w:rsidP="005B2FF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F49A4">
              <w:rPr>
                <w:sz w:val="20"/>
                <w:szCs w:val="20"/>
              </w:rPr>
              <w:t>Оригинал</w:t>
            </w:r>
          </w:p>
        </w:tc>
      </w:tr>
    </w:tbl>
    <w:p w:rsidR="008D55B5" w:rsidRDefault="008D55B5" w:rsidP="003E10CD">
      <w:pPr>
        <w:ind w:left="720"/>
        <w:rPr>
          <w:b/>
          <w:snapToGrid w:val="0"/>
          <w:color w:val="000000"/>
          <w:sz w:val="20"/>
          <w:szCs w:val="20"/>
        </w:rPr>
      </w:pPr>
    </w:p>
    <w:p w:rsidR="00AB5BAD" w:rsidRDefault="00AB5BAD" w:rsidP="00AB5BAD">
      <w:pPr>
        <w:pStyle w:val="a5"/>
        <w:ind w:firstLine="708"/>
        <w:rPr>
          <w:sz w:val="20"/>
        </w:rPr>
      </w:pPr>
      <w:r w:rsidRPr="004874BA">
        <w:rPr>
          <w:sz w:val="20"/>
        </w:rPr>
        <w:t>5.  Информация о соответствии потенциальных поставщиков квалификационным требованиям, предусмотренным пунктом 8 Правил:</w:t>
      </w:r>
    </w:p>
    <w:p w:rsidR="00AB5BAD" w:rsidRPr="004874BA" w:rsidRDefault="00AB5BAD" w:rsidP="00AB5BAD">
      <w:pPr>
        <w:pStyle w:val="a5"/>
        <w:ind w:firstLine="708"/>
        <w:rPr>
          <w:sz w:val="20"/>
        </w:rPr>
      </w:pPr>
    </w:p>
    <w:tbl>
      <w:tblPr>
        <w:tblW w:w="10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87"/>
        <w:gridCol w:w="6096"/>
        <w:gridCol w:w="1793"/>
      </w:tblGrid>
      <w:tr w:rsidR="00AB5BAD" w:rsidRPr="004874BA" w:rsidTr="00B916A9">
        <w:trPr>
          <w:trHeight w:val="113"/>
        </w:trPr>
        <w:tc>
          <w:tcPr>
            <w:tcW w:w="496" w:type="dxa"/>
            <w:shd w:val="clear" w:color="000000" w:fill="FFFFFF"/>
            <w:vAlign w:val="center"/>
            <w:hideMark/>
          </w:tcPr>
          <w:p w:rsidR="00AB5BAD" w:rsidRPr="004874BA" w:rsidRDefault="00AB5BAD" w:rsidP="00B916A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4BA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:rsidR="00AB5BAD" w:rsidRPr="004874BA" w:rsidRDefault="00AB5BAD" w:rsidP="00B916A9">
            <w:pPr>
              <w:jc w:val="center"/>
              <w:rPr>
                <w:b/>
                <w:sz w:val="20"/>
                <w:szCs w:val="20"/>
              </w:rPr>
            </w:pPr>
            <w:r w:rsidRPr="004874BA">
              <w:rPr>
                <w:b/>
                <w:sz w:val="20"/>
                <w:szCs w:val="20"/>
              </w:rPr>
              <w:t>Наименование потенциальных поставщиков</w:t>
            </w: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AB5BAD" w:rsidRPr="004874BA" w:rsidRDefault="004329C4" w:rsidP="00B91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B5BAD" w:rsidRPr="004874BA">
              <w:rPr>
                <w:b/>
                <w:sz w:val="20"/>
                <w:szCs w:val="20"/>
              </w:rPr>
              <w:t>Лоты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B5BAD" w:rsidRPr="004874BA" w:rsidRDefault="00AB5BAD" w:rsidP="00B916A9">
            <w:pPr>
              <w:jc w:val="center"/>
              <w:rPr>
                <w:b/>
                <w:sz w:val="20"/>
                <w:szCs w:val="20"/>
              </w:rPr>
            </w:pPr>
            <w:r w:rsidRPr="004874BA"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9757B" w:rsidRPr="004874BA" w:rsidTr="00666F60">
        <w:trPr>
          <w:trHeight w:val="470"/>
        </w:trPr>
        <w:tc>
          <w:tcPr>
            <w:tcW w:w="496" w:type="dxa"/>
            <w:shd w:val="clear" w:color="000000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:rsidR="0009757B" w:rsidRPr="002F1385" w:rsidRDefault="0009757B" w:rsidP="005B2FF3">
            <w:pPr>
              <w:rPr>
                <w:sz w:val="20"/>
                <w:szCs w:val="20"/>
              </w:rPr>
            </w:pPr>
            <w:r w:rsidRPr="00C66936">
              <w:rPr>
                <w:sz w:val="20"/>
                <w:szCs w:val="20"/>
              </w:rPr>
              <w:t>ТОО «</w:t>
            </w:r>
            <w:r w:rsidRPr="00C66936">
              <w:rPr>
                <w:sz w:val="20"/>
                <w:szCs w:val="20"/>
                <w:lang w:val="en-US"/>
              </w:rPr>
              <w:t>Dana</w:t>
            </w:r>
            <w:r w:rsidRPr="00C66936">
              <w:rPr>
                <w:sz w:val="20"/>
                <w:szCs w:val="20"/>
              </w:rPr>
              <w:t xml:space="preserve"> </w:t>
            </w:r>
            <w:r w:rsidRPr="00C66936">
              <w:rPr>
                <w:sz w:val="20"/>
                <w:szCs w:val="20"/>
                <w:lang w:val="en-US"/>
              </w:rPr>
              <w:t>Estrella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09757B" w:rsidRPr="00C75F6E" w:rsidRDefault="0009757B" w:rsidP="00F94D6A">
            <w:pPr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 xml:space="preserve">Лоты № </w:t>
            </w:r>
            <w:r w:rsidR="00F94D6A">
              <w:rPr>
                <w:sz w:val="20"/>
                <w:szCs w:val="20"/>
              </w:rPr>
              <w:t>2,3,4,5,8,14,15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соответствуют</w:t>
            </w:r>
          </w:p>
        </w:tc>
      </w:tr>
      <w:tr w:rsidR="0009757B" w:rsidRPr="004874BA" w:rsidTr="003031FF">
        <w:trPr>
          <w:trHeight w:val="70"/>
        </w:trPr>
        <w:tc>
          <w:tcPr>
            <w:tcW w:w="496" w:type="dxa"/>
            <w:shd w:val="clear" w:color="000000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2</w:t>
            </w:r>
          </w:p>
        </w:tc>
        <w:tc>
          <w:tcPr>
            <w:tcW w:w="1787" w:type="dxa"/>
            <w:shd w:val="clear" w:color="000000" w:fill="FFFFFF"/>
            <w:vAlign w:val="center"/>
          </w:tcPr>
          <w:p w:rsidR="0009757B" w:rsidRPr="002F1385" w:rsidRDefault="0009757B" w:rsidP="005B2FF3">
            <w:pPr>
              <w:rPr>
                <w:sz w:val="20"/>
                <w:szCs w:val="20"/>
              </w:rPr>
            </w:pPr>
            <w:r w:rsidRPr="00C66936">
              <w:rPr>
                <w:snapToGrid w:val="0"/>
                <w:color w:val="000000"/>
                <w:sz w:val="20"/>
                <w:szCs w:val="20"/>
              </w:rPr>
              <w:t xml:space="preserve">ТОО </w:t>
            </w:r>
            <w:r w:rsidRPr="00C66936">
              <w:rPr>
                <w:snapToGrid w:val="0"/>
                <w:color w:val="000000"/>
                <w:sz w:val="20"/>
                <w:szCs w:val="20"/>
                <w:lang w:val="en-US"/>
              </w:rPr>
              <w:t>Dives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09757B" w:rsidRPr="004874BA" w:rsidRDefault="0009757B" w:rsidP="00F94D6A">
            <w:pPr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 xml:space="preserve">Лоты № </w:t>
            </w:r>
            <w:r w:rsidR="00F94D6A">
              <w:rPr>
                <w:sz w:val="20"/>
                <w:szCs w:val="20"/>
              </w:rPr>
              <w:t>6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соответствуют</w:t>
            </w:r>
          </w:p>
        </w:tc>
      </w:tr>
      <w:tr w:rsidR="0009757B" w:rsidRPr="004874BA" w:rsidTr="003031FF">
        <w:trPr>
          <w:trHeight w:val="116"/>
        </w:trPr>
        <w:tc>
          <w:tcPr>
            <w:tcW w:w="496" w:type="dxa"/>
            <w:shd w:val="clear" w:color="000000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3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9757B" w:rsidRPr="00843AAD" w:rsidRDefault="0009757B" w:rsidP="005B2FF3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ТОО «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INRAR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09757B" w:rsidRPr="004874BA" w:rsidRDefault="0009757B" w:rsidP="0009757B">
            <w:pPr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 xml:space="preserve">Лоты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74BA">
              <w:rPr>
                <w:sz w:val="20"/>
                <w:szCs w:val="20"/>
              </w:rPr>
              <w:t>соответствуют</w:t>
            </w:r>
          </w:p>
        </w:tc>
      </w:tr>
      <w:tr w:rsidR="0009757B" w:rsidRPr="004874BA" w:rsidTr="008478C8">
        <w:trPr>
          <w:trHeight w:val="480"/>
        </w:trPr>
        <w:tc>
          <w:tcPr>
            <w:tcW w:w="496" w:type="dxa"/>
            <w:shd w:val="clear" w:color="000000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4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9757B" w:rsidRPr="002F1385" w:rsidRDefault="0009757B" w:rsidP="005B2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Арех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о»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09757B" w:rsidRPr="004874BA" w:rsidRDefault="0009757B" w:rsidP="0009757B">
            <w:pPr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 xml:space="preserve">Лоты № </w:t>
            </w:r>
            <w:r>
              <w:rPr>
                <w:sz w:val="20"/>
                <w:szCs w:val="20"/>
              </w:rPr>
              <w:t>7,11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соответству</w:t>
            </w:r>
            <w:r>
              <w:rPr>
                <w:sz w:val="20"/>
                <w:szCs w:val="20"/>
              </w:rPr>
              <w:t>е</w:t>
            </w:r>
            <w:r w:rsidRPr="004874BA">
              <w:rPr>
                <w:sz w:val="20"/>
                <w:szCs w:val="20"/>
              </w:rPr>
              <w:t>т</w:t>
            </w:r>
          </w:p>
        </w:tc>
      </w:tr>
      <w:tr w:rsidR="0009757B" w:rsidRPr="004874BA" w:rsidTr="008478C8">
        <w:trPr>
          <w:trHeight w:val="480"/>
        </w:trPr>
        <w:tc>
          <w:tcPr>
            <w:tcW w:w="496" w:type="dxa"/>
            <w:shd w:val="clear" w:color="000000" w:fill="FFFFFF"/>
            <w:vAlign w:val="center"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9757B" w:rsidRPr="002F1385" w:rsidRDefault="0009757B" w:rsidP="005B2FF3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ТОО А-37 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09757B" w:rsidRPr="004874BA" w:rsidRDefault="0009757B" w:rsidP="0009757B">
            <w:pPr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 xml:space="preserve">Лоты № </w:t>
            </w:r>
            <w:r>
              <w:rPr>
                <w:sz w:val="20"/>
                <w:szCs w:val="20"/>
              </w:rPr>
              <w:t>7,11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09757B" w:rsidRPr="004874BA" w:rsidRDefault="0009757B" w:rsidP="00B916A9">
            <w:pPr>
              <w:jc w:val="center"/>
              <w:rPr>
                <w:sz w:val="20"/>
                <w:szCs w:val="20"/>
              </w:rPr>
            </w:pPr>
            <w:r w:rsidRPr="004874BA">
              <w:rPr>
                <w:sz w:val="20"/>
                <w:szCs w:val="20"/>
              </w:rPr>
              <w:t>соответству</w:t>
            </w:r>
            <w:r>
              <w:rPr>
                <w:sz w:val="20"/>
                <w:szCs w:val="20"/>
              </w:rPr>
              <w:t>е</w:t>
            </w:r>
            <w:r w:rsidRPr="004874BA">
              <w:rPr>
                <w:sz w:val="20"/>
                <w:szCs w:val="20"/>
              </w:rPr>
              <w:t>т</w:t>
            </w:r>
          </w:p>
        </w:tc>
      </w:tr>
    </w:tbl>
    <w:p w:rsidR="00AB5BAD" w:rsidRPr="004874BA" w:rsidRDefault="00AB5BAD" w:rsidP="00AB5BAD">
      <w:pPr>
        <w:pStyle w:val="a5"/>
        <w:ind w:firstLine="708"/>
        <w:rPr>
          <w:color w:val="FF0000"/>
          <w:sz w:val="20"/>
        </w:rPr>
      </w:pPr>
    </w:p>
    <w:p w:rsidR="00AB5BAD" w:rsidRDefault="00AB5BAD" w:rsidP="00AB5BAD">
      <w:pPr>
        <w:pStyle w:val="a5"/>
        <w:numPr>
          <w:ilvl w:val="0"/>
          <w:numId w:val="1"/>
        </w:numPr>
        <w:rPr>
          <w:sz w:val="20"/>
        </w:rPr>
      </w:pPr>
      <w:r w:rsidRPr="004874BA">
        <w:rPr>
          <w:sz w:val="20"/>
        </w:rPr>
        <w:t>Потенциальными поставщиками были предложены следующие цены: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7"/>
        <w:gridCol w:w="5909"/>
        <w:gridCol w:w="2268"/>
        <w:gridCol w:w="1417"/>
      </w:tblGrid>
      <w:tr w:rsidR="00314A72" w:rsidRPr="00314A72" w:rsidTr="00160463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72" w:rsidRPr="00314A72" w:rsidRDefault="00314A72" w:rsidP="00385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A72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72" w:rsidRPr="00314A72" w:rsidRDefault="00314A72" w:rsidP="00385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A72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72" w:rsidRPr="00314A72" w:rsidRDefault="00314A72" w:rsidP="00385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A72">
              <w:rPr>
                <w:b/>
                <w:bCs/>
                <w:color w:val="000000"/>
                <w:sz w:val="20"/>
                <w:szCs w:val="20"/>
              </w:rPr>
              <w:t>Потенциальные поставщики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72" w:rsidRPr="00314A72" w:rsidRDefault="00314A72" w:rsidP="00385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A72">
              <w:rPr>
                <w:b/>
                <w:bCs/>
                <w:color w:val="000000"/>
                <w:sz w:val="20"/>
                <w:szCs w:val="20"/>
              </w:rPr>
              <w:t>Цены</w:t>
            </w:r>
          </w:p>
        </w:tc>
      </w:tr>
      <w:tr w:rsidR="0009757B" w:rsidRPr="00314A72" w:rsidTr="00160463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7B" w:rsidRPr="0009757B" w:rsidRDefault="0009757B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757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7B" w:rsidRPr="002304C2" w:rsidRDefault="0009757B" w:rsidP="005B2FF3">
            <w:pPr>
              <w:rPr>
                <w:bCs/>
                <w:sz w:val="20"/>
                <w:szCs w:val="20"/>
              </w:rPr>
            </w:pPr>
            <w:proofErr w:type="spellStart"/>
            <w:r w:rsidRPr="002304C2">
              <w:rPr>
                <w:bCs/>
                <w:sz w:val="20"/>
                <w:szCs w:val="20"/>
              </w:rPr>
              <w:t>Базиликсимаб</w:t>
            </w:r>
            <w:proofErr w:type="spellEnd"/>
            <w:r w:rsidRPr="002304C2">
              <w:rPr>
                <w:bCs/>
                <w:sz w:val="20"/>
                <w:szCs w:val="20"/>
              </w:rPr>
              <w:t xml:space="preserve"> </w:t>
            </w:r>
          </w:p>
          <w:p w:rsidR="0009757B" w:rsidRPr="002304C2" w:rsidRDefault="0009757B" w:rsidP="005B2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7B" w:rsidRPr="006A6877" w:rsidRDefault="00BD1E2F" w:rsidP="00BD1E2F">
            <w:pPr>
              <w:rPr>
                <w:bCs/>
                <w:color w:val="000000"/>
                <w:sz w:val="20"/>
                <w:szCs w:val="20"/>
              </w:rPr>
            </w:pPr>
            <w:r w:rsidRPr="006A6877">
              <w:rPr>
                <w:snapToGrid w:val="0"/>
                <w:color w:val="000000"/>
                <w:sz w:val="20"/>
                <w:szCs w:val="20"/>
              </w:rPr>
              <w:t>ТОО «</w:t>
            </w:r>
            <w:r w:rsidRPr="006A6877">
              <w:rPr>
                <w:snapToGrid w:val="0"/>
                <w:color w:val="000000"/>
                <w:sz w:val="20"/>
                <w:szCs w:val="20"/>
                <w:lang w:val="en-US"/>
              </w:rPr>
              <w:t>INRAR</w:t>
            </w:r>
            <w:r w:rsidRPr="006A6877">
              <w:rPr>
                <w:snapToGrid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7B" w:rsidRPr="006A6877" w:rsidRDefault="00BD1E2F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877">
              <w:rPr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F94D6A" w:rsidRPr="00314A72" w:rsidTr="00160463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09757B" w:rsidRDefault="00F94D6A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2304C2" w:rsidRDefault="00F94D6A" w:rsidP="005B2FF3">
            <w:pPr>
              <w:rPr>
                <w:bCs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Имплантируемый кардиомонитор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6A6877" w:rsidRDefault="00F94D6A" w:rsidP="00BD1E2F">
            <w:pPr>
              <w:rPr>
                <w:snapToGrid w:val="0"/>
                <w:color w:val="000000"/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6A6877" w:rsidRDefault="006A6877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877">
              <w:rPr>
                <w:bCs/>
                <w:color w:val="000000"/>
                <w:sz w:val="20"/>
                <w:szCs w:val="20"/>
              </w:rPr>
              <w:t>647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A687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F94D6A" w:rsidRPr="00314A72" w:rsidTr="00160463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314A72" w:rsidRDefault="00F94D6A" w:rsidP="005B2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2304C2" w:rsidRDefault="006A6877" w:rsidP="005B2F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04C2">
              <w:rPr>
                <w:color w:val="000000"/>
                <w:sz w:val="20"/>
                <w:szCs w:val="20"/>
              </w:rPr>
              <w:t>Имплантируемый</w:t>
            </w:r>
            <w:proofErr w:type="gramEnd"/>
            <w:r w:rsidRPr="002304C2">
              <w:rPr>
                <w:color w:val="000000"/>
                <w:sz w:val="20"/>
                <w:szCs w:val="20"/>
              </w:rPr>
              <w:t xml:space="preserve"> двухкамерный </w:t>
            </w:r>
            <w:proofErr w:type="spellStart"/>
            <w:r w:rsidRPr="002304C2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>-дефибриллятор DR с частотой адаптацией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6A6877" w:rsidRDefault="00F94D6A" w:rsidP="00BD1E2F">
            <w:pPr>
              <w:rPr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A" w:rsidRPr="006A6877" w:rsidRDefault="006A6877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2 908 000,00</w:t>
            </w:r>
          </w:p>
        </w:tc>
      </w:tr>
      <w:tr w:rsidR="006A6877" w:rsidRPr="00314A72" w:rsidTr="00160463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6A6877" w:rsidP="005B2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2304C2" w:rsidRDefault="006A6877" w:rsidP="005B2F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04C2">
              <w:rPr>
                <w:color w:val="000000"/>
                <w:sz w:val="20"/>
                <w:szCs w:val="20"/>
              </w:rPr>
              <w:t>Имплантируе</w:t>
            </w:r>
            <w:r>
              <w:rPr>
                <w:color w:val="000000"/>
                <w:sz w:val="20"/>
                <w:szCs w:val="20"/>
              </w:rPr>
              <w:t>мый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304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4C2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>-дефибриллятор CRTD с частотой адаптацией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6A6877" w:rsidRDefault="006A6877" w:rsidP="00BD1E2F">
            <w:pPr>
              <w:rPr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6A6877" w:rsidRDefault="006A6877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3 180 000,00</w:t>
            </w:r>
          </w:p>
        </w:tc>
      </w:tr>
      <w:tr w:rsidR="006A6877" w:rsidRPr="00314A72" w:rsidTr="00160463">
        <w:trPr>
          <w:trHeight w:val="7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6A6877" w:rsidP="005B2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2304C2" w:rsidRDefault="006A6877" w:rsidP="005B2FF3">
            <w:pPr>
              <w:rPr>
                <w:color w:val="000000"/>
                <w:sz w:val="20"/>
                <w:szCs w:val="20"/>
              </w:rPr>
            </w:pPr>
            <w:r w:rsidRPr="002304C2"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6A6877" w:rsidRDefault="006A6877" w:rsidP="00BD1E2F">
            <w:pPr>
              <w:rPr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6A6877" w:rsidP="00385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715 000,00</w:t>
            </w:r>
          </w:p>
        </w:tc>
      </w:tr>
      <w:tr w:rsidR="0009757B" w:rsidRPr="00314A72" w:rsidTr="00DE50BD">
        <w:trPr>
          <w:trHeight w:val="301"/>
        </w:trPr>
        <w:tc>
          <w:tcPr>
            <w:tcW w:w="6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57B" w:rsidRPr="00314A72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57B" w:rsidRPr="00942FD5" w:rsidRDefault="006A6877" w:rsidP="00DE50B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304C2">
              <w:rPr>
                <w:color w:val="000000"/>
                <w:sz w:val="20"/>
                <w:szCs w:val="20"/>
              </w:rPr>
              <w:t>Аблационные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 xml:space="preserve"> орошаемые катетеры серии </w:t>
            </w:r>
            <w:proofErr w:type="spellStart"/>
            <w:r w:rsidRPr="002304C2">
              <w:rPr>
                <w:color w:val="000000"/>
                <w:sz w:val="20"/>
                <w:szCs w:val="20"/>
              </w:rPr>
              <w:t>Celsius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>, стерильные, однократного применения, размерами 6F, 7F, 8F; с изгибами A, B, C, D, E, F, G, H, J, K 270 градусов, D/90 градусов, BD, DF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7B" w:rsidRPr="00314A72" w:rsidRDefault="00BD1E2F" w:rsidP="003854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36">
              <w:rPr>
                <w:snapToGrid w:val="0"/>
                <w:color w:val="000000"/>
                <w:sz w:val="20"/>
                <w:szCs w:val="20"/>
              </w:rPr>
              <w:t xml:space="preserve">ТОО </w:t>
            </w:r>
            <w:r w:rsidRPr="00C66936">
              <w:rPr>
                <w:snapToGrid w:val="0"/>
                <w:color w:val="000000"/>
                <w:sz w:val="20"/>
                <w:szCs w:val="20"/>
                <w:lang w:val="en-US"/>
              </w:rPr>
              <w:t>Dives</w:t>
            </w:r>
            <w:r w:rsidRPr="00314A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7B" w:rsidRPr="00432513" w:rsidRDefault="00432513" w:rsidP="0038545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2513">
              <w:rPr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250E30" w:rsidRPr="00314A72" w:rsidTr="00912833">
        <w:trPr>
          <w:trHeight w:val="2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0E30" w:rsidRPr="00314A72" w:rsidRDefault="00250E30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0E30" w:rsidRPr="002304C2" w:rsidRDefault="00250E30" w:rsidP="005B2FF3">
            <w:pPr>
              <w:rPr>
                <w:bCs/>
                <w:color w:val="000000"/>
                <w:sz w:val="20"/>
                <w:szCs w:val="20"/>
              </w:rPr>
            </w:pPr>
            <w:r w:rsidRPr="002304C2">
              <w:rPr>
                <w:bCs/>
                <w:color w:val="000000"/>
                <w:sz w:val="20"/>
                <w:szCs w:val="20"/>
              </w:rPr>
              <w:t xml:space="preserve">Внутриаортальный баллонный катетер </w:t>
            </w:r>
            <w:proofErr w:type="spellStart"/>
            <w:r w:rsidRPr="002304C2">
              <w:rPr>
                <w:bCs/>
                <w:color w:val="000000"/>
                <w:sz w:val="20"/>
                <w:szCs w:val="20"/>
              </w:rPr>
              <w:t>FiberOptix</w:t>
            </w:r>
            <w:proofErr w:type="spellEnd"/>
            <w:r w:rsidRPr="002304C2">
              <w:rPr>
                <w:bCs/>
                <w:color w:val="000000"/>
                <w:sz w:val="20"/>
                <w:szCs w:val="20"/>
              </w:rPr>
              <w:t xml:space="preserve"> 30, 40 </w:t>
            </w:r>
            <w:proofErr w:type="spellStart"/>
            <w:r w:rsidRPr="002304C2">
              <w:rPr>
                <w:bCs/>
                <w:color w:val="000000"/>
                <w:sz w:val="20"/>
                <w:szCs w:val="20"/>
              </w:rPr>
              <w:t>сс</w:t>
            </w:r>
            <w:proofErr w:type="spellEnd"/>
          </w:p>
          <w:p w:rsidR="00250E30" w:rsidRPr="002304C2" w:rsidRDefault="00250E30" w:rsidP="005B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E30" w:rsidRPr="00432513" w:rsidRDefault="00250E30" w:rsidP="0038545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32513">
              <w:rPr>
                <w:b/>
                <w:sz w:val="20"/>
                <w:szCs w:val="20"/>
              </w:rPr>
              <w:t>ТОО «</w:t>
            </w:r>
            <w:proofErr w:type="spellStart"/>
            <w:r w:rsidRPr="00432513">
              <w:rPr>
                <w:b/>
                <w:sz w:val="20"/>
                <w:szCs w:val="20"/>
              </w:rPr>
              <w:t>Арех</w:t>
            </w:r>
            <w:proofErr w:type="spellEnd"/>
            <w:proofErr w:type="gramStart"/>
            <w:r w:rsidRPr="00432513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432513">
              <w:rPr>
                <w:b/>
                <w:sz w:val="20"/>
                <w:szCs w:val="20"/>
              </w:rPr>
              <w:t>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E30" w:rsidRPr="00432513" w:rsidRDefault="00432513" w:rsidP="003854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32513">
              <w:rPr>
                <w:b/>
                <w:color w:val="000000"/>
                <w:sz w:val="20"/>
                <w:szCs w:val="20"/>
              </w:rPr>
              <w:t>675 000,00</w:t>
            </w:r>
          </w:p>
        </w:tc>
      </w:tr>
      <w:tr w:rsidR="00250E30" w:rsidRPr="00314A72" w:rsidTr="00912833">
        <w:trPr>
          <w:trHeight w:val="22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E30" w:rsidRDefault="00250E30" w:rsidP="003B5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E30" w:rsidRPr="002304C2" w:rsidRDefault="00250E30" w:rsidP="005B2F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E30" w:rsidRPr="004870B7" w:rsidRDefault="00250E30" w:rsidP="0038545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ТОО А-37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E30" w:rsidRDefault="00250E30" w:rsidP="003854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675 100,00</w:t>
            </w:r>
          </w:p>
        </w:tc>
      </w:tr>
      <w:tr w:rsidR="006A6877" w:rsidRPr="00314A72" w:rsidTr="00912833">
        <w:trPr>
          <w:trHeight w:val="220"/>
        </w:trPr>
        <w:tc>
          <w:tcPr>
            <w:tcW w:w="6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color w:val="000000"/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Клапан двустворчатый в аортальную позицию размер по заявке Заказчика с синтетическим протезом восходящего отдела аорты (кондуит)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7D4670" w:rsidP="003854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6A6877" w:rsidRPr="00314A72" w:rsidTr="0016046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Биотинилированные</w:t>
            </w:r>
            <w:proofErr w:type="spellEnd"/>
            <w:r w:rsidRPr="002304C2">
              <w:rPr>
                <w:sz w:val="20"/>
                <w:szCs w:val="20"/>
              </w:rPr>
              <w:t xml:space="preserve"> аллергены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870B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7D4670" w:rsidRDefault="006A6877" w:rsidP="003854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D4670">
              <w:rPr>
                <w:b/>
                <w:color w:val="000000"/>
                <w:sz w:val="20"/>
                <w:szCs w:val="20"/>
              </w:rPr>
              <w:t>Нет заявок</w:t>
            </w:r>
          </w:p>
        </w:tc>
      </w:tr>
      <w:tr w:rsidR="006A6877" w:rsidRPr="00314A72" w:rsidTr="00160463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"</w:t>
            </w:r>
            <w:proofErr w:type="spellStart"/>
            <w:r w:rsidRPr="002304C2">
              <w:rPr>
                <w:sz w:val="20"/>
                <w:szCs w:val="20"/>
              </w:rPr>
              <w:t>Аллерго</w:t>
            </w:r>
            <w:proofErr w:type="spellEnd"/>
            <w:r w:rsidRPr="002304C2">
              <w:rPr>
                <w:sz w:val="20"/>
                <w:szCs w:val="20"/>
              </w:rPr>
              <w:t xml:space="preserve">-ИФА-специфический </w:t>
            </w:r>
            <w:proofErr w:type="spellStart"/>
            <w:r w:rsidRPr="002304C2">
              <w:rPr>
                <w:sz w:val="20"/>
                <w:szCs w:val="20"/>
              </w:rPr>
              <w:t>IgE</w:t>
            </w:r>
            <w:proofErr w:type="spellEnd"/>
            <w:r w:rsidRPr="002304C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870B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7D4670" w:rsidRDefault="006A6877" w:rsidP="003854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D4670">
              <w:rPr>
                <w:b/>
                <w:color w:val="000000"/>
                <w:sz w:val="20"/>
                <w:szCs w:val="20"/>
              </w:rPr>
              <w:t>Нет заявок</w:t>
            </w:r>
          </w:p>
        </w:tc>
      </w:tr>
      <w:tr w:rsidR="006A6877" w:rsidRPr="00314A72" w:rsidTr="00BB0893">
        <w:trPr>
          <w:trHeight w:val="1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4C2">
              <w:rPr>
                <w:color w:val="000000"/>
                <w:sz w:val="20"/>
                <w:szCs w:val="20"/>
              </w:rPr>
              <w:t>Гемофильтр</w:t>
            </w:r>
            <w:proofErr w:type="spellEnd"/>
            <w:r w:rsidRPr="002304C2">
              <w:rPr>
                <w:color w:val="000000"/>
                <w:sz w:val="20"/>
                <w:szCs w:val="20"/>
              </w:rPr>
              <w:t xml:space="preserve"> для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32513" w:rsidRDefault="006A6877" w:rsidP="0038545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32513">
              <w:rPr>
                <w:b/>
                <w:sz w:val="20"/>
                <w:szCs w:val="20"/>
              </w:rPr>
              <w:t>ТОО «</w:t>
            </w:r>
            <w:proofErr w:type="spellStart"/>
            <w:r w:rsidRPr="00432513">
              <w:rPr>
                <w:b/>
                <w:sz w:val="20"/>
                <w:szCs w:val="20"/>
              </w:rPr>
              <w:t>Арех</w:t>
            </w:r>
            <w:proofErr w:type="spellEnd"/>
            <w:proofErr w:type="gramStart"/>
            <w:r w:rsidRPr="00432513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432513">
              <w:rPr>
                <w:b/>
                <w:sz w:val="20"/>
                <w:szCs w:val="20"/>
              </w:rPr>
              <w:t>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32513" w:rsidRDefault="00432513" w:rsidP="003854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32513">
              <w:rPr>
                <w:b/>
                <w:color w:val="000000"/>
                <w:sz w:val="20"/>
                <w:szCs w:val="20"/>
              </w:rPr>
              <w:t>415 00,00</w:t>
            </w:r>
          </w:p>
        </w:tc>
      </w:tr>
      <w:tr w:rsidR="006A6877" w:rsidRPr="00314A72" w:rsidTr="00BB0893">
        <w:trPr>
          <w:trHeight w:val="11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870B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ТОО А-37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6A6877" w:rsidP="003854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42000,00</w:t>
            </w:r>
          </w:p>
        </w:tc>
      </w:tr>
      <w:tr w:rsidR="006A6877" w:rsidRPr="00314A72" w:rsidTr="00144522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Лигирующая</w:t>
            </w:r>
            <w:proofErr w:type="spellEnd"/>
            <w:r w:rsidRPr="002304C2">
              <w:rPr>
                <w:sz w:val="20"/>
                <w:szCs w:val="20"/>
              </w:rPr>
              <w:t xml:space="preserve"> клипса, </w:t>
            </w:r>
            <w:proofErr w:type="gramStart"/>
            <w:r w:rsidRPr="002304C2">
              <w:rPr>
                <w:sz w:val="20"/>
                <w:szCs w:val="20"/>
              </w:rPr>
              <w:t>Титановая</w:t>
            </w:r>
            <w:proofErr w:type="gramEnd"/>
            <w:r w:rsidRPr="002304C2">
              <w:rPr>
                <w:sz w:val="20"/>
                <w:szCs w:val="20"/>
              </w:rPr>
              <w:t xml:space="preserve">, размер </w:t>
            </w:r>
            <w:proofErr w:type="spellStart"/>
            <w:r w:rsidRPr="002304C2">
              <w:rPr>
                <w:sz w:val="20"/>
                <w:szCs w:val="20"/>
              </w:rPr>
              <w:t>Small-Wide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870B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7D4670" w:rsidRDefault="006A6877" w:rsidP="003854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D4670">
              <w:rPr>
                <w:b/>
                <w:color w:val="000000"/>
                <w:sz w:val="20"/>
                <w:szCs w:val="20"/>
              </w:rPr>
              <w:t>Нет заявок</w:t>
            </w:r>
          </w:p>
        </w:tc>
      </w:tr>
      <w:tr w:rsidR="006A6877" w:rsidRPr="00314A72" w:rsidTr="00144522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Pr="002304C2" w:rsidRDefault="006A6877" w:rsidP="005B2FF3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Лигирующая</w:t>
            </w:r>
            <w:proofErr w:type="spellEnd"/>
            <w:r w:rsidRPr="002304C2">
              <w:rPr>
                <w:sz w:val="20"/>
                <w:szCs w:val="20"/>
              </w:rPr>
              <w:t xml:space="preserve"> клипса, </w:t>
            </w:r>
            <w:proofErr w:type="gramStart"/>
            <w:r w:rsidRPr="002304C2">
              <w:rPr>
                <w:sz w:val="20"/>
                <w:szCs w:val="20"/>
              </w:rPr>
              <w:t>Титановая</w:t>
            </w:r>
            <w:proofErr w:type="gramEnd"/>
            <w:r w:rsidRPr="002304C2">
              <w:rPr>
                <w:sz w:val="20"/>
                <w:szCs w:val="20"/>
              </w:rPr>
              <w:t xml:space="preserve">, размер </w:t>
            </w:r>
            <w:proofErr w:type="spellStart"/>
            <w:r w:rsidRPr="002304C2">
              <w:rPr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870B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7D4670" w:rsidRDefault="006A6877" w:rsidP="003854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D4670">
              <w:rPr>
                <w:b/>
                <w:color w:val="000000"/>
                <w:sz w:val="20"/>
                <w:szCs w:val="20"/>
              </w:rPr>
              <w:t>Нет заявок</w:t>
            </w:r>
          </w:p>
        </w:tc>
      </w:tr>
      <w:tr w:rsidR="007D4670" w:rsidRPr="00314A72" w:rsidTr="00D80A86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670" w:rsidRDefault="007D4670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70" w:rsidRPr="002304C2" w:rsidRDefault="007D4670" w:rsidP="005B2FF3">
            <w:pPr>
              <w:rPr>
                <w:sz w:val="20"/>
                <w:szCs w:val="20"/>
              </w:rPr>
            </w:pPr>
            <w:proofErr w:type="spellStart"/>
            <w:r w:rsidRPr="002304C2">
              <w:rPr>
                <w:sz w:val="20"/>
                <w:szCs w:val="20"/>
              </w:rPr>
              <w:t>Биопротез</w:t>
            </w:r>
            <w:proofErr w:type="spellEnd"/>
            <w:r w:rsidRPr="002304C2">
              <w:rPr>
                <w:sz w:val="20"/>
                <w:szCs w:val="20"/>
              </w:rPr>
              <w:t xml:space="preserve"> каркасный </w:t>
            </w:r>
            <w:proofErr w:type="spellStart"/>
            <w:r w:rsidRPr="002304C2">
              <w:rPr>
                <w:sz w:val="20"/>
                <w:szCs w:val="20"/>
              </w:rPr>
              <w:t>аортальынй</w:t>
            </w:r>
            <w:proofErr w:type="spellEnd"/>
            <w:r w:rsidRPr="00230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70" w:rsidRPr="004870B7" w:rsidRDefault="007D4670" w:rsidP="00385455">
            <w:pPr>
              <w:rPr>
                <w:snapToGrid w:val="0"/>
                <w:color w:val="000000"/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70" w:rsidRDefault="007D4670" w:rsidP="003854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7D4670" w:rsidRPr="00314A72" w:rsidTr="00D80A86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670" w:rsidRDefault="007D4670" w:rsidP="003B5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70" w:rsidRPr="002304C2" w:rsidRDefault="007D4670" w:rsidP="005B2FF3">
            <w:pPr>
              <w:rPr>
                <w:sz w:val="20"/>
                <w:szCs w:val="20"/>
              </w:rPr>
            </w:pPr>
            <w:r w:rsidRPr="002304C2">
              <w:rPr>
                <w:sz w:val="20"/>
                <w:szCs w:val="20"/>
              </w:rPr>
              <w:t>Система магистраль д/</w:t>
            </w:r>
            <w:proofErr w:type="spellStart"/>
            <w:r w:rsidRPr="002304C2">
              <w:rPr>
                <w:sz w:val="20"/>
                <w:szCs w:val="20"/>
              </w:rPr>
              <w:t>провед</w:t>
            </w:r>
            <w:proofErr w:type="gramStart"/>
            <w:r w:rsidRPr="002304C2">
              <w:rPr>
                <w:sz w:val="20"/>
                <w:szCs w:val="20"/>
              </w:rPr>
              <w:t>.и</w:t>
            </w:r>
            <w:proofErr w:type="gramEnd"/>
            <w:r w:rsidRPr="002304C2">
              <w:rPr>
                <w:sz w:val="20"/>
                <w:szCs w:val="20"/>
              </w:rPr>
              <w:t>скуст.кров</w:t>
            </w:r>
            <w:proofErr w:type="spellEnd"/>
            <w:r w:rsidRPr="002304C2">
              <w:rPr>
                <w:sz w:val="20"/>
                <w:szCs w:val="20"/>
              </w:rPr>
              <w:t xml:space="preserve">-я с </w:t>
            </w:r>
            <w:proofErr w:type="spellStart"/>
            <w:r w:rsidRPr="002304C2">
              <w:rPr>
                <w:sz w:val="20"/>
                <w:szCs w:val="20"/>
              </w:rPr>
              <w:t>оксигенатором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70" w:rsidRPr="004870B7" w:rsidRDefault="007D4670" w:rsidP="00385455">
            <w:pPr>
              <w:rPr>
                <w:snapToGrid w:val="0"/>
                <w:color w:val="000000"/>
                <w:sz w:val="20"/>
                <w:szCs w:val="20"/>
              </w:rPr>
            </w:pPr>
            <w:r w:rsidRPr="006A6877">
              <w:rPr>
                <w:sz w:val="20"/>
                <w:szCs w:val="20"/>
              </w:rPr>
              <w:t>ТОО «</w:t>
            </w:r>
            <w:r w:rsidRPr="006A6877">
              <w:rPr>
                <w:sz w:val="20"/>
                <w:szCs w:val="20"/>
                <w:lang w:val="en-US"/>
              </w:rPr>
              <w:t>Dana</w:t>
            </w:r>
            <w:r w:rsidRPr="006A6877">
              <w:rPr>
                <w:sz w:val="20"/>
                <w:szCs w:val="20"/>
              </w:rPr>
              <w:t xml:space="preserve"> </w:t>
            </w:r>
            <w:r w:rsidRPr="006A6877">
              <w:rPr>
                <w:sz w:val="20"/>
                <w:szCs w:val="20"/>
                <w:lang w:val="en-US"/>
              </w:rPr>
              <w:t>Estrella</w:t>
            </w:r>
            <w:r w:rsidRPr="006A687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70" w:rsidRDefault="007D4670" w:rsidP="003854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740 000,00</w:t>
            </w:r>
          </w:p>
        </w:tc>
      </w:tr>
      <w:tr w:rsidR="006A6877" w:rsidRPr="00314A72" w:rsidTr="004F131F">
        <w:trPr>
          <w:trHeight w:val="125"/>
        </w:trPr>
        <w:tc>
          <w:tcPr>
            <w:tcW w:w="6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77" w:rsidRDefault="006A6877" w:rsidP="003B5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877" w:rsidRPr="002304C2" w:rsidRDefault="006A6877" w:rsidP="005B2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Pr="004870B7" w:rsidRDefault="006A6877" w:rsidP="0038545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7" w:rsidRDefault="006A6877" w:rsidP="003854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B5BAD" w:rsidRPr="004874BA" w:rsidRDefault="00AB5BAD" w:rsidP="00AB5BAD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AB5BAD" w:rsidRDefault="00AB5BAD" w:rsidP="008478C8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874BA">
        <w:rPr>
          <w:sz w:val="20"/>
          <w:szCs w:val="20"/>
        </w:rPr>
        <w:t>С базовыми условиями оплаты согласны, альтернативные условия не предлагают.</w:t>
      </w:r>
    </w:p>
    <w:p w:rsidR="00AB5BAD" w:rsidRPr="004874BA" w:rsidRDefault="00B87CB7" w:rsidP="00AB5BA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5BAD" w:rsidRPr="004874BA">
        <w:rPr>
          <w:sz w:val="20"/>
          <w:szCs w:val="20"/>
        </w:rPr>
        <w:t xml:space="preserve">. Тендерная комиссия по результатам рассмотрения тендерных заявок </w:t>
      </w:r>
      <w:r w:rsidR="00AB5BAD" w:rsidRPr="004874BA">
        <w:rPr>
          <w:b/>
          <w:sz w:val="20"/>
          <w:szCs w:val="20"/>
        </w:rPr>
        <w:t>РЕШИЛА</w:t>
      </w:r>
      <w:r w:rsidR="00AB5BAD" w:rsidRPr="004874BA">
        <w:rPr>
          <w:sz w:val="20"/>
          <w:szCs w:val="20"/>
        </w:rPr>
        <w:t>:</w:t>
      </w:r>
    </w:p>
    <w:p w:rsidR="00AB5BAD" w:rsidRPr="004874BA" w:rsidRDefault="00AB5BAD" w:rsidP="003B5BEF">
      <w:pPr>
        <w:spacing w:line="360" w:lineRule="auto"/>
        <w:jc w:val="center"/>
        <w:rPr>
          <w:sz w:val="20"/>
          <w:szCs w:val="20"/>
          <w:highlight w:val="yellow"/>
        </w:rPr>
      </w:pPr>
      <w:r w:rsidRPr="004874BA">
        <w:rPr>
          <w:sz w:val="20"/>
          <w:szCs w:val="20"/>
        </w:rPr>
        <w:t>1) Признать Тендер</w:t>
      </w:r>
      <w:r w:rsidRPr="004874BA">
        <w:rPr>
          <w:b/>
          <w:sz w:val="20"/>
          <w:szCs w:val="20"/>
        </w:rPr>
        <w:t xml:space="preserve"> </w:t>
      </w:r>
      <w:r w:rsidRPr="004874BA">
        <w:rPr>
          <w:sz w:val="20"/>
          <w:szCs w:val="20"/>
        </w:rPr>
        <w:t xml:space="preserve">по закупкам </w:t>
      </w:r>
      <w:r w:rsidR="00432513">
        <w:rPr>
          <w:b/>
          <w:color w:val="000000"/>
          <w:sz w:val="20"/>
          <w:szCs w:val="20"/>
        </w:rPr>
        <w:t>«Лекарственных средств,</w:t>
      </w:r>
      <w:r w:rsidR="003B5BEF" w:rsidRPr="000A3E94">
        <w:rPr>
          <w:b/>
          <w:color w:val="000000"/>
          <w:sz w:val="20"/>
          <w:szCs w:val="20"/>
        </w:rPr>
        <w:t xml:space="preserve"> изделий медицинского назначения»</w:t>
      </w:r>
      <w:r w:rsidRPr="004874BA">
        <w:rPr>
          <w:rStyle w:val="s0"/>
          <w:sz w:val="20"/>
        </w:rPr>
        <w:t xml:space="preserve"> по оказанию гарантированного объема бесплатной медицинской помощи </w:t>
      </w:r>
      <w:r w:rsidRPr="004874BA">
        <w:rPr>
          <w:sz w:val="20"/>
          <w:szCs w:val="20"/>
        </w:rPr>
        <w:t>для РГП на праве хозяйственного ведения «НИИ кардиологии и внутренних  болезней» Министерства здраво</w:t>
      </w:r>
      <w:r w:rsidR="003B5BEF">
        <w:rPr>
          <w:sz w:val="20"/>
          <w:szCs w:val="20"/>
        </w:rPr>
        <w:t xml:space="preserve">охранения </w:t>
      </w:r>
      <w:r w:rsidRPr="004874BA">
        <w:rPr>
          <w:sz w:val="20"/>
          <w:szCs w:val="20"/>
        </w:rPr>
        <w:t xml:space="preserve"> Республики Казахстан»</w:t>
      </w:r>
      <w:r w:rsidRPr="004874BA">
        <w:rPr>
          <w:b/>
          <w:color w:val="000000"/>
          <w:sz w:val="20"/>
          <w:szCs w:val="20"/>
        </w:rPr>
        <w:t xml:space="preserve"> </w:t>
      </w:r>
      <w:r w:rsidRPr="00FB020C">
        <w:rPr>
          <w:b/>
          <w:sz w:val="20"/>
          <w:szCs w:val="20"/>
        </w:rPr>
        <w:t>состоявшимся</w:t>
      </w:r>
      <w:r w:rsidR="003B5BEF">
        <w:rPr>
          <w:sz w:val="20"/>
          <w:szCs w:val="20"/>
        </w:rPr>
        <w:t xml:space="preserve"> по лотам №№ </w:t>
      </w:r>
      <w:r w:rsidR="007D4670">
        <w:rPr>
          <w:sz w:val="20"/>
          <w:szCs w:val="20"/>
        </w:rPr>
        <w:t>7,11</w:t>
      </w:r>
      <w:r w:rsidR="00752044">
        <w:rPr>
          <w:sz w:val="20"/>
          <w:szCs w:val="20"/>
        </w:rPr>
        <w:t>,</w:t>
      </w:r>
      <w:r w:rsidRPr="00EC3BED">
        <w:rPr>
          <w:sz w:val="20"/>
          <w:szCs w:val="20"/>
        </w:rPr>
        <w:t xml:space="preserve"> </w:t>
      </w:r>
      <w:r w:rsidRPr="004874BA">
        <w:rPr>
          <w:sz w:val="20"/>
          <w:szCs w:val="20"/>
        </w:rPr>
        <w:t xml:space="preserve"> и признать победителями тендера следующих потенциальных поставщиков:</w:t>
      </w:r>
      <w:r w:rsidR="00484BA3">
        <w:rPr>
          <w:sz w:val="20"/>
          <w:szCs w:val="20"/>
        </w:rPr>
        <w:t xml:space="preserve">   </w:t>
      </w:r>
    </w:p>
    <w:p w:rsidR="00AB5BAD" w:rsidRPr="0072151F" w:rsidRDefault="00AB5BAD" w:rsidP="00AB5BAD">
      <w:pPr>
        <w:pStyle w:val="aa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7D4670">
        <w:rPr>
          <w:color w:val="000000"/>
          <w:sz w:val="20"/>
          <w:szCs w:val="20"/>
        </w:rPr>
        <w:t xml:space="preserve">- </w:t>
      </w:r>
      <w:r w:rsidRPr="007D4670">
        <w:rPr>
          <w:b/>
          <w:color w:val="000000"/>
          <w:sz w:val="20"/>
          <w:szCs w:val="20"/>
        </w:rPr>
        <w:t>по лотам №</w:t>
      </w:r>
      <w:r w:rsidR="007D4670" w:rsidRPr="007D4670">
        <w:rPr>
          <w:b/>
          <w:color w:val="000000"/>
          <w:sz w:val="20"/>
          <w:szCs w:val="20"/>
        </w:rPr>
        <w:t>7,11</w:t>
      </w:r>
      <w:r w:rsidRPr="007D4670">
        <w:rPr>
          <w:b/>
          <w:color w:val="000000"/>
          <w:sz w:val="20"/>
          <w:szCs w:val="20"/>
        </w:rPr>
        <w:t xml:space="preserve"> </w:t>
      </w:r>
      <w:r w:rsidR="00752044" w:rsidRPr="007D4670">
        <w:rPr>
          <w:b/>
          <w:color w:val="000000"/>
          <w:sz w:val="20"/>
          <w:szCs w:val="20"/>
        </w:rPr>
        <w:t xml:space="preserve"> </w:t>
      </w:r>
      <w:r w:rsidRPr="007D4670">
        <w:rPr>
          <w:color w:val="000000"/>
          <w:sz w:val="20"/>
          <w:szCs w:val="20"/>
        </w:rPr>
        <w:t xml:space="preserve">- </w:t>
      </w:r>
      <w:r w:rsidR="00702D10" w:rsidRPr="00702D10">
        <w:rPr>
          <w:b/>
          <w:sz w:val="20"/>
          <w:szCs w:val="20"/>
        </w:rPr>
        <w:t>ТОО «</w:t>
      </w:r>
      <w:proofErr w:type="spellStart"/>
      <w:r w:rsidR="00702D10" w:rsidRPr="00702D10">
        <w:rPr>
          <w:b/>
          <w:sz w:val="20"/>
          <w:szCs w:val="20"/>
        </w:rPr>
        <w:t>Арех</w:t>
      </w:r>
      <w:proofErr w:type="spellEnd"/>
      <w:proofErr w:type="gramStart"/>
      <w:r w:rsidR="00702D10" w:rsidRPr="00702D10">
        <w:rPr>
          <w:b/>
          <w:sz w:val="20"/>
          <w:szCs w:val="20"/>
        </w:rPr>
        <w:t xml:space="preserve"> С</w:t>
      </w:r>
      <w:proofErr w:type="gramEnd"/>
      <w:r w:rsidR="00702D10" w:rsidRPr="00702D10">
        <w:rPr>
          <w:b/>
          <w:sz w:val="20"/>
          <w:szCs w:val="20"/>
        </w:rPr>
        <w:t>о», г.</w:t>
      </w:r>
      <w:r w:rsidR="00702D10" w:rsidRPr="00702D10">
        <w:rPr>
          <w:b/>
          <w:snapToGrid w:val="0"/>
          <w:color w:val="000000"/>
          <w:sz w:val="20"/>
          <w:szCs w:val="20"/>
        </w:rPr>
        <w:t xml:space="preserve"> Алматы, </w:t>
      </w:r>
      <w:proofErr w:type="spellStart"/>
      <w:r w:rsidR="00702D10" w:rsidRPr="00702D10">
        <w:rPr>
          <w:b/>
          <w:snapToGrid w:val="0"/>
          <w:color w:val="000000"/>
          <w:sz w:val="20"/>
          <w:szCs w:val="20"/>
        </w:rPr>
        <w:t>ул.К.Сатпаева</w:t>
      </w:r>
      <w:proofErr w:type="spellEnd"/>
      <w:r w:rsidR="00702D10" w:rsidRPr="00702D10">
        <w:rPr>
          <w:b/>
          <w:snapToGrid w:val="0"/>
          <w:color w:val="000000"/>
          <w:sz w:val="20"/>
          <w:szCs w:val="20"/>
        </w:rPr>
        <w:t>, 30б</w:t>
      </w:r>
      <w:r w:rsidR="00702D10">
        <w:rPr>
          <w:snapToGrid w:val="0"/>
          <w:color w:val="000000"/>
          <w:sz w:val="20"/>
          <w:szCs w:val="20"/>
        </w:rPr>
        <w:t>,</w:t>
      </w:r>
      <w:r w:rsidR="00916557" w:rsidRPr="007D4670">
        <w:rPr>
          <w:snapToGrid w:val="0"/>
          <w:color w:val="000000"/>
          <w:sz w:val="20"/>
          <w:szCs w:val="20"/>
        </w:rPr>
        <w:t xml:space="preserve"> </w:t>
      </w:r>
      <w:r w:rsidRPr="0072151F">
        <w:rPr>
          <w:sz w:val="20"/>
          <w:szCs w:val="20"/>
        </w:rPr>
        <w:t>на основе предоставления самой низкой цены</w:t>
      </w:r>
      <w:r w:rsidRPr="0072151F">
        <w:rPr>
          <w:b/>
          <w:sz w:val="20"/>
          <w:szCs w:val="20"/>
        </w:rPr>
        <w:t>;</w:t>
      </w:r>
    </w:p>
    <w:p w:rsidR="00AB5BAD" w:rsidRDefault="00AB5BAD" w:rsidP="00916557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2151F">
        <w:rPr>
          <w:sz w:val="20"/>
          <w:szCs w:val="20"/>
        </w:rPr>
        <w:t>Наименование и местонахождение участника тендера, предложение которого является вторым по предпочтительности после предложения победителя по лот</w:t>
      </w:r>
      <w:r w:rsidR="00EB47BC">
        <w:rPr>
          <w:sz w:val="20"/>
          <w:szCs w:val="20"/>
        </w:rPr>
        <w:t>ам</w:t>
      </w:r>
      <w:r w:rsidRPr="0072151F">
        <w:rPr>
          <w:sz w:val="20"/>
          <w:szCs w:val="20"/>
        </w:rPr>
        <w:t xml:space="preserve"> </w:t>
      </w:r>
      <w:r w:rsidR="007D4670">
        <w:rPr>
          <w:sz w:val="20"/>
          <w:szCs w:val="20"/>
        </w:rPr>
        <w:t>№7,11</w:t>
      </w:r>
      <w:r w:rsidRPr="00545924">
        <w:rPr>
          <w:sz w:val="20"/>
          <w:szCs w:val="20"/>
        </w:rPr>
        <w:t xml:space="preserve"> - </w:t>
      </w:r>
      <w:r w:rsidR="00702D10" w:rsidRPr="00702D10">
        <w:rPr>
          <w:b/>
          <w:snapToGrid w:val="0"/>
          <w:color w:val="000000"/>
          <w:sz w:val="20"/>
          <w:szCs w:val="20"/>
        </w:rPr>
        <w:t>ТОО А-37 г. Алматы ул. Басенова,27</w:t>
      </w:r>
    </w:p>
    <w:p w:rsidR="007D4670" w:rsidRPr="004874BA" w:rsidRDefault="007D4670" w:rsidP="00916557">
      <w:pPr>
        <w:pStyle w:val="aa"/>
        <w:spacing w:before="0" w:beforeAutospacing="0" w:after="0" w:afterAutospacing="0"/>
        <w:ind w:firstLine="540"/>
        <w:jc w:val="both"/>
        <w:rPr>
          <w:color w:val="FF0000"/>
          <w:sz w:val="20"/>
          <w:szCs w:val="20"/>
        </w:rPr>
      </w:pPr>
    </w:p>
    <w:p w:rsidR="00AB5BAD" w:rsidRDefault="00AB5BAD" w:rsidP="00AB5BAD">
      <w:pPr>
        <w:ind w:firstLine="540"/>
        <w:jc w:val="both"/>
        <w:rPr>
          <w:color w:val="000000"/>
          <w:sz w:val="20"/>
          <w:szCs w:val="20"/>
        </w:rPr>
      </w:pPr>
      <w:r w:rsidRPr="004874BA">
        <w:rPr>
          <w:sz w:val="20"/>
          <w:szCs w:val="20"/>
        </w:rPr>
        <w:t>2) Признать тендер по зак</w:t>
      </w:r>
      <w:r w:rsidR="00DB49FF">
        <w:rPr>
          <w:sz w:val="20"/>
          <w:szCs w:val="20"/>
        </w:rPr>
        <w:t xml:space="preserve">упкам </w:t>
      </w:r>
      <w:r w:rsidR="00916557" w:rsidRPr="000A3E94">
        <w:rPr>
          <w:b/>
          <w:color w:val="000000"/>
          <w:sz w:val="20"/>
          <w:szCs w:val="20"/>
        </w:rPr>
        <w:t xml:space="preserve">«Лекарственных средств, изделий медицинского </w:t>
      </w:r>
      <w:r w:rsidR="007D4670">
        <w:rPr>
          <w:b/>
          <w:color w:val="000000"/>
          <w:sz w:val="20"/>
          <w:szCs w:val="20"/>
        </w:rPr>
        <w:t>назначения</w:t>
      </w:r>
      <w:r w:rsidR="00916557" w:rsidRPr="000A3E94">
        <w:rPr>
          <w:b/>
          <w:color w:val="000000"/>
          <w:sz w:val="20"/>
          <w:szCs w:val="20"/>
        </w:rPr>
        <w:t>»</w:t>
      </w:r>
      <w:r w:rsidRPr="004874BA">
        <w:rPr>
          <w:sz w:val="20"/>
          <w:szCs w:val="20"/>
        </w:rPr>
        <w:t xml:space="preserve"> для РГП на праве хозяйственного ведения «НИИ кардиологии и внутренних  болезне</w:t>
      </w:r>
      <w:r w:rsidR="00916557">
        <w:rPr>
          <w:sz w:val="20"/>
          <w:szCs w:val="20"/>
        </w:rPr>
        <w:t>й» Министерства здравоохранения</w:t>
      </w:r>
      <w:r>
        <w:rPr>
          <w:sz w:val="20"/>
          <w:szCs w:val="20"/>
        </w:rPr>
        <w:t xml:space="preserve"> </w:t>
      </w:r>
      <w:r w:rsidRPr="004874BA">
        <w:rPr>
          <w:sz w:val="20"/>
          <w:szCs w:val="20"/>
        </w:rPr>
        <w:t>Республики Казахстан» способом</w:t>
      </w:r>
      <w:r w:rsidRPr="004874BA">
        <w:rPr>
          <w:color w:val="FF0000"/>
          <w:sz w:val="20"/>
          <w:szCs w:val="20"/>
        </w:rPr>
        <w:t xml:space="preserve"> </w:t>
      </w:r>
      <w:r w:rsidRPr="004874BA">
        <w:rPr>
          <w:sz w:val="20"/>
          <w:szCs w:val="20"/>
        </w:rPr>
        <w:t xml:space="preserve">проведения тендера  </w:t>
      </w:r>
      <w:r w:rsidRPr="007752C7">
        <w:rPr>
          <w:b/>
          <w:sz w:val="20"/>
          <w:szCs w:val="20"/>
        </w:rPr>
        <w:t>несостоявшимся</w:t>
      </w:r>
      <w:r w:rsidRPr="004874BA">
        <w:rPr>
          <w:sz w:val="20"/>
          <w:szCs w:val="20"/>
        </w:rPr>
        <w:t xml:space="preserve"> по лотам</w:t>
      </w:r>
      <w:r w:rsidR="00B87CB7">
        <w:rPr>
          <w:sz w:val="20"/>
          <w:szCs w:val="20"/>
        </w:rPr>
        <w:t>:</w:t>
      </w:r>
      <w:r w:rsidRPr="004874BA">
        <w:rPr>
          <w:sz w:val="20"/>
          <w:szCs w:val="20"/>
        </w:rPr>
        <w:t xml:space="preserve"> </w:t>
      </w:r>
    </w:p>
    <w:p w:rsidR="003A35E3" w:rsidRPr="004874BA" w:rsidRDefault="003A35E3" w:rsidP="003A35E3">
      <w:pPr>
        <w:ind w:firstLine="540"/>
        <w:jc w:val="both"/>
        <w:rPr>
          <w:sz w:val="20"/>
          <w:szCs w:val="20"/>
        </w:rPr>
      </w:pPr>
      <w:r w:rsidRPr="00FC63EA">
        <w:rPr>
          <w:sz w:val="20"/>
          <w:szCs w:val="20"/>
        </w:rPr>
        <w:t>по лотам №№</w:t>
      </w:r>
      <w:r>
        <w:rPr>
          <w:sz w:val="20"/>
          <w:szCs w:val="20"/>
        </w:rPr>
        <w:t xml:space="preserve"> </w:t>
      </w:r>
      <w:r w:rsidR="007D4670">
        <w:rPr>
          <w:sz w:val="20"/>
        </w:rPr>
        <w:t>1,2,3,4,5,6,8,14,15</w:t>
      </w:r>
      <w:r w:rsidR="00815926">
        <w:rPr>
          <w:sz w:val="20"/>
        </w:rPr>
        <w:t xml:space="preserve"> </w:t>
      </w:r>
      <w:r w:rsidRPr="00FC63EA">
        <w:rPr>
          <w:sz w:val="20"/>
          <w:szCs w:val="20"/>
        </w:rPr>
        <w:t>–</w:t>
      </w:r>
      <w:r w:rsidRPr="00FC63EA">
        <w:rPr>
          <w:color w:val="FF0000"/>
          <w:sz w:val="20"/>
          <w:szCs w:val="20"/>
        </w:rPr>
        <w:t xml:space="preserve"> </w:t>
      </w:r>
      <w:r w:rsidRPr="00FC63EA">
        <w:rPr>
          <w:sz w:val="20"/>
          <w:szCs w:val="20"/>
        </w:rPr>
        <w:t>на участие в тендере представили менее двух тендерны</w:t>
      </w:r>
      <w:r>
        <w:rPr>
          <w:sz w:val="20"/>
          <w:szCs w:val="20"/>
        </w:rPr>
        <w:t>х</w:t>
      </w:r>
      <w:r w:rsidRPr="00FC63EA">
        <w:rPr>
          <w:sz w:val="20"/>
          <w:szCs w:val="20"/>
        </w:rPr>
        <w:t xml:space="preserve"> заяв</w:t>
      </w:r>
      <w:r>
        <w:rPr>
          <w:sz w:val="20"/>
          <w:szCs w:val="20"/>
        </w:rPr>
        <w:t>о</w:t>
      </w:r>
      <w:r w:rsidRPr="00FC63EA">
        <w:rPr>
          <w:sz w:val="20"/>
          <w:szCs w:val="20"/>
        </w:rPr>
        <w:t>к.</w:t>
      </w:r>
    </w:p>
    <w:p w:rsidR="00AB5BAD" w:rsidRPr="00FC63EA" w:rsidRDefault="007D4670" w:rsidP="00AB5BAD">
      <w:pPr>
        <w:pStyle w:val="aa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лотам №№9,10,12,13</w:t>
      </w:r>
      <w:r w:rsidR="00B87CB7" w:rsidRPr="00D74E27">
        <w:rPr>
          <w:color w:val="000000"/>
          <w:sz w:val="20"/>
          <w:szCs w:val="20"/>
        </w:rPr>
        <w:t xml:space="preserve"> </w:t>
      </w:r>
      <w:r w:rsidR="003A35E3" w:rsidRPr="00D74E27">
        <w:rPr>
          <w:color w:val="000000"/>
          <w:sz w:val="20"/>
          <w:szCs w:val="20"/>
        </w:rPr>
        <w:t xml:space="preserve">– </w:t>
      </w:r>
      <w:r w:rsidR="00E14232" w:rsidRPr="00D74E27">
        <w:rPr>
          <w:color w:val="000000"/>
          <w:sz w:val="20"/>
          <w:szCs w:val="20"/>
        </w:rPr>
        <w:t>не представлено ни одной заявки</w:t>
      </w:r>
      <w:r w:rsidR="002A0007" w:rsidRPr="00D74E27">
        <w:rPr>
          <w:color w:val="000000"/>
          <w:sz w:val="20"/>
          <w:szCs w:val="20"/>
        </w:rPr>
        <w:t>.</w:t>
      </w:r>
    </w:p>
    <w:p w:rsidR="00AB5BAD" w:rsidRPr="004874BA" w:rsidRDefault="00AB5BAD" w:rsidP="00AB5BAD">
      <w:pPr>
        <w:ind w:firstLine="540"/>
        <w:jc w:val="both"/>
        <w:rPr>
          <w:sz w:val="20"/>
          <w:szCs w:val="20"/>
        </w:rPr>
      </w:pPr>
    </w:p>
    <w:p w:rsidR="00AB5BAD" w:rsidRPr="004874BA" w:rsidRDefault="00AB5BAD" w:rsidP="00AB5BAD">
      <w:pPr>
        <w:ind w:firstLine="540"/>
        <w:jc w:val="both"/>
        <w:rPr>
          <w:bCs/>
          <w:sz w:val="20"/>
          <w:szCs w:val="20"/>
        </w:rPr>
      </w:pPr>
      <w:r w:rsidRPr="004874BA">
        <w:rPr>
          <w:sz w:val="20"/>
          <w:szCs w:val="20"/>
        </w:rPr>
        <w:t xml:space="preserve">3) организатору Тендера </w:t>
      </w:r>
      <w:r w:rsidRPr="004874BA">
        <w:rPr>
          <w:bCs/>
          <w:sz w:val="20"/>
          <w:szCs w:val="20"/>
        </w:rPr>
        <w:t>РГП на праве хозяйственного ведения</w:t>
      </w:r>
      <w:r w:rsidRPr="004874BA">
        <w:rPr>
          <w:b/>
          <w:bCs/>
          <w:sz w:val="20"/>
          <w:szCs w:val="20"/>
        </w:rPr>
        <w:t xml:space="preserve"> </w:t>
      </w:r>
      <w:r w:rsidRPr="004874BA">
        <w:rPr>
          <w:bCs/>
          <w:sz w:val="20"/>
          <w:szCs w:val="20"/>
        </w:rPr>
        <w:t xml:space="preserve">«НИИ кардиологии и внутренних болезней» </w:t>
      </w:r>
      <w:r w:rsidR="00916557">
        <w:rPr>
          <w:bCs/>
          <w:sz w:val="20"/>
          <w:szCs w:val="20"/>
        </w:rPr>
        <w:t>МЗ</w:t>
      </w:r>
      <w:r w:rsidRPr="004874BA">
        <w:rPr>
          <w:bCs/>
          <w:sz w:val="20"/>
          <w:szCs w:val="20"/>
        </w:rPr>
        <w:t xml:space="preserve"> РК:</w:t>
      </w:r>
    </w:p>
    <w:p w:rsidR="00AB5BAD" w:rsidRPr="004874BA" w:rsidRDefault="00AB5BAD" w:rsidP="00AB5BAD">
      <w:pPr>
        <w:ind w:firstLine="540"/>
        <w:jc w:val="both"/>
        <w:rPr>
          <w:bCs/>
          <w:sz w:val="20"/>
          <w:szCs w:val="20"/>
        </w:rPr>
      </w:pPr>
      <w:r w:rsidRPr="004874BA">
        <w:rPr>
          <w:bCs/>
          <w:sz w:val="20"/>
          <w:szCs w:val="20"/>
        </w:rPr>
        <w:t>-</w:t>
      </w:r>
      <w:r w:rsidRPr="004874BA">
        <w:rPr>
          <w:sz w:val="20"/>
          <w:szCs w:val="20"/>
        </w:rPr>
        <w:t xml:space="preserve"> в течение трех календарных дней со дня подведения итогов тендера письменно уведомить всех принявших участие в тендере потенциальных поставщиков о результатах тендера путем направления уведомления и копии Протокола</w:t>
      </w:r>
      <w:r w:rsidRPr="004874BA">
        <w:rPr>
          <w:b/>
          <w:bCs/>
          <w:sz w:val="20"/>
          <w:szCs w:val="20"/>
        </w:rPr>
        <w:t xml:space="preserve"> </w:t>
      </w:r>
      <w:r w:rsidRPr="004874BA">
        <w:rPr>
          <w:bCs/>
          <w:sz w:val="20"/>
          <w:szCs w:val="20"/>
        </w:rPr>
        <w:t>итог</w:t>
      </w:r>
      <w:r w:rsidR="00815926">
        <w:rPr>
          <w:bCs/>
          <w:sz w:val="20"/>
          <w:szCs w:val="20"/>
        </w:rPr>
        <w:t>ов</w:t>
      </w:r>
      <w:r w:rsidRPr="004874BA">
        <w:rPr>
          <w:bCs/>
          <w:sz w:val="20"/>
          <w:szCs w:val="20"/>
        </w:rPr>
        <w:t xml:space="preserve"> </w:t>
      </w:r>
      <w:r w:rsidR="00815926" w:rsidRPr="00815926">
        <w:rPr>
          <w:bCs/>
          <w:sz w:val="20"/>
          <w:szCs w:val="20"/>
        </w:rPr>
        <w:t>потенциальным поставщикам</w:t>
      </w:r>
      <w:r w:rsidRPr="004874BA">
        <w:rPr>
          <w:bCs/>
          <w:sz w:val="20"/>
          <w:szCs w:val="20"/>
        </w:rPr>
        <w:t>;</w:t>
      </w:r>
    </w:p>
    <w:p w:rsidR="00AB5BAD" w:rsidRPr="004874BA" w:rsidRDefault="00AB5BAD" w:rsidP="00AB5BAD">
      <w:pPr>
        <w:ind w:firstLine="540"/>
        <w:jc w:val="both"/>
        <w:rPr>
          <w:sz w:val="20"/>
          <w:szCs w:val="20"/>
        </w:rPr>
      </w:pPr>
      <w:r w:rsidRPr="004874BA">
        <w:rPr>
          <w:bCs/>
          <w:sz w:val="20"/>
          <w:szCs w:val="20"/>
        </w:rPr>
        <w:t xml:space="preserve">- </w:t>
      </w:r>
      <w:r w:rsidR="00815926">
        <w:rPr>
          <w:bCs/>
          <w:sz w:val="20"/>
          <w:szCs w:val="20"/>
        </w:rPr>
        <w:t>п</w:t>
      </w:r>
      <w:r w:rsidR="00815926" w:rsidRPr="00815926">
        <w:rPr>
          <w:bCs/>
          <w:sz w:val="20"/>
          <w:szCs w:val="20"/>
        </w:rPr>
        <w:t>ротокол об итогах тендера разме</w:t>
      </w:r>
      <w:r w:rsidR="00815926">
        <w:rPr>
          <w:bCs/>
          <w:sz w:val="20"/>
          <w:szCs w:val="20"/>
        </w:rPr>
        <w:t>стить</w:t>
      </w:r>
      <w:r w:rsidR="00815926" w:rsidRPr="00815926">
        <w:rPr>
          <w:bCs/>
          <w:sz w:val="20"/>
          <w:szCs w:val="20"/>
        </w:rPr>
        <w:t xml:space="preserve"> на интернет</w:t>
      </w:r>
      <w:r w:rsidR="00CF79F2">
        <w:rPr>
          <w:bCs/>
          <w:sz w:val="20"/>
          <w:szCs w:val="20"/>
        </w:rPr>
        <w:t xml:space="preserve"> </w:t>
      </w:r>
      <w:r w:rsidR="00815926" w:rsidRPr="00815926">
        <w:rPr>
          <w:bCs/>
          <w:sz w:val="20"/>
          <w:szCs w:val="20"/>
        </w:rPr>
        <w:t>-</w:t>
      </w:r>
      <w:r w:rsidR="00CF79F2">
        <w:rPr>
          <w:bCs/>
          <w:sz w:val="20"/>
          <w:szCs w:val="20"/>
        </w:rPr>
        <w:t xml:space="preserve"> </w:t>
      </w:r>
      <w:r w:rsidR="00815926" w:rsidRPr="00815926">
        <w:rPr>
          <w:bCs/>
          <w:sz w:val="20"/>
          <w:szCs w:val="20"/>
        </w:rPr>
        <w:t xml:space="preserve">ресурсе. </w:t>
      </w:r>
      <w:r w:rsidR="00815926">
        <w:rPr>
          <w:bCs/>
          <w:sz w:val="20"/>
          <w:szCs w:val="20"/>
        </w:rPr>
        <w:t>В</w:t>
      </w:r>
      <w:r w:rsidR="00815926" w:rsidRPr="00815926">
        <w:rPr>
          <w:bCs/>
          <w:sz w:val="20"/>
          <w:szCs w:val="20"/>
        </w:rPr>
        <w:t xml:space="preserve"> течение трех календарных дней со дня подведения итогов направ</w:t>
      </w:r>
      <w:r w:rsidR="00815926">
        <w:rPr>
          <w:bCs/>
          <w:sz w:val="20"/>
          <w:szCs w:val="20"/>
        </w:rPr>
        <w:t>ить</w:t>
      </w:r>
      <w:r w:rsidR="00815926" w:rsidRPr="00815926">
        <w:rPr>
          <w:bCs/>
          <w:sz w:val="20"/>
          <w:szCs w:val="20"/>
        </w:rPr>
        <w:t xml:space="preserve"> заверенные копии протокола итогов закупа и техническую спецификацию товаров победителя</w:t>
      </w:r>
      <w:r w:rsidRPr="004874BA">
        <w:rPr>
          <w:bCs/>
          <w:sz w:val="20"/>
          <w:szCs w:val="20"/>
        </w:rPr>
        <w:t>.</w:t>
      </w:r>
    </w:p>
    <w:p w:rsidR="00AB5BAD" w:rsidRPr="004874BA" w:rsidRDefault="00AB5BAD" w:rsidP="00AB5BAD">
      <w:pPr>
        <w:jc w:val="center"/>
        <w:rPr>
          <w:color w:val="FF0000"/>
          <w:sz w:val="20"/>
          <w:szCs w:val="20"/>
        </w:rPr>
      </w:pPr>
    </w:p>
    <w:p w:rsidR="00916557" w:rsidRPr="00843AAD" w:rsidRDefault="00916557" w:rsidP="00916557">
      <w:pPr>
        <w:jc w:val="both"/>
        <w:rPr>
          <w:b/>
          <w:sz w:val="20"/>
          <w:szCs w:val="20"/>
        </w:rPr>
      </w:pPr>
      <w:r w:rsidRPr="00843AAD">
        <w:rPr>
          <w:b/>
          <w:sz w:val="20"/>
          <w:szCs w:val="20"/>
        </w:rPr>
        <w:t>Председатель тендерной комиссии:</w:t>
      </w:r>
    </w:p>
    <w:p w:rsidR="00916557" w:rsidRPr="00843AAD" w:rsidRDefault="005673A0" w:rsidP="0091655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Карагойшиева</w:t>
      </w:r>
      <w:proofErr w:type="spellEnd"/>
      <w:r>
        <w:rPr>
          <w:sz w:val="20"/>
          <w:szCs w:val="20"/>
        </w:rPr>
        <w:t xml:space="preserve"> В.К.</w:t>
      </w:r>
      <w:r w:rsidR="00916557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1A049F" wp14:editId="4D301862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121284</wp:posOffset>
                </wp:positionV>
                <wp:extent cx="12573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.55pt" to="33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"/>
            </w:pict>
          </mc:Fallback>
        </mc:AlternateContent>
      </w:r>
    </w:p>
    <w:p w:rsidR="00916557" w:rsidRPr="00843AAD" w:rsidRDefault="00916557" w:rsidP="00916557">
      <w:pPr>
        <w:ind w:right="97"/>
        <w:rPr>
          <w:b/>
          <w:sz w:val="20"/>
          <w:szCs w:val="20"/>
        </w:rPr>
      </w:pPr>
    </w:p>
    <w:p w:rsidR="00916557" w:rsidRPr="00843AAD" w:rsidRDefault="00916557" w:rsidP="00916557">
      <w:pPr>
        <w:ind w:right="97"/>
        <w:rPr>
          <w:b/>
          <w:sz w:val="20"/>
          <w:szCs w:val="20"/>
        </w:rPr>
      </w:pPr>
      <w:r w:rsidRPr="00843AAD">
        <w:rPr>
          <w:b/>
          <w:sz w:val="20"/>
          <w:szCs w:val="20"/>
        </w:rPr>
        <w:t>Заместитель председателя  тендерной  комиссии:</w:t>
      </w:r>
    </w:p>
    <w:p w:rsidR="00916557" w:rsidRPr="00843AAD" w:rsidRDefault="005673A0" w:rsidP="00916557">
      <w:pPr>
        <w:tabs>
          <w:tab w:val="center" w:pos="4912"/>
        </w:tabs>
        <w:ind w:right="97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Джунусбекова</w:t>
      </w:r>
      <w:proofErr w:type="spellEnd"/>
      <w:r>
        <w:rPr>
          <w:sz w:val="20"/>
          <w:szCs w:val="20"/>
        </w:rPr>
        <w:t xml:space="preserve"> Г.А.</w:t>
      </w:r>
      <w:r w:rsidR="00916557" w:rsidRPr="00843AAD">
        <w:rPr>
          <w:sz w:val="20"/>
          <w:szCs w:val="20"/>
        </w:rPr>
        <w:tab/>
        <w:t xml:space="preserve">                                 </w:t>
      </w:r>
    </w:p>
    <w:p w:rsidR="00916557" w:rsidRPr="00843AAD" w:rsidRDefault="00916557" w:rsidP="00916557">
      <w:pPr>
        <w:ind w:right="97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-5716</wp:posOffset>
                </wp:positionV>
                <wp:extent cx="12573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-.45pt" to="33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J1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6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-5716</wp:posOffset>
                </wp:positionV>
                <wp:extent cx="12573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-.45pt" to="33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sKUAIAAFo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"/>
            </w:pict>
          </mc:Fallback>
        </mc:AlternateContent>
      </w:r>
    </w:p>
    <w:p w:rsidR="00916557" w:rsidRPr="00843AAD" w:rsidRDefault="00916557" w:rsidP="00916557">
      <w:pPr>
        <w:ind w:right="97"/>
        <w:rPr>
          <w:b/>
          <w:sz w:val="20"/>
          <w:szCs w:val="20"/>
        </w:rPr>
      </w:pPr>
      <w:r w:rsidRPr="00843AAD">
        <w:rPr>
          <w:b/>
          <w:sz w:val="20"/>
          <w:szCs w:val="20"/>
        </w:rPr>
        <w:t>Члены тендерной  комиссии:</w:t>
      </w:r>
    </w:p>
    <w:p w:rsidR="005673A0" w:rsidRPr="00192AA1" w:rsidRDefault="00916557" w:rsidP="005673A0">
      <w:pPr>
        <w:ind w:right="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869901" wp14:editId="65A88AA3">
                <wp:simplePos x="0" y="0"/>
                <wp:positionH relativeFrom="column">
                  <wp:posOffset>2971800</wp:posOffset>
                </wp:positionH>
                <wp:positionV relativeFrom="paragraph">
                  <wp:posOffset>95884</wp:posOffset>
                </wp:positionV>
                <wp:extent cx="12573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7.55pt" to="33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"/>
            </w:pict>
          </mc:Fallback>
        </mc:AlternateContent>
      </w:r>
      <w:r w:rsidRPr="00192AA1">
        <w:rPr>
          <w:sz w:val="20"/>
        </w:rPr>
        <w:t xml:space="preserve"> </w:t>
      </w:r>
      <w:proofErr w:type="spellStart"/>
      <w:r w:rsidR="005673A0">
        <w:rPr>
          <w:sz w:val="20"/>
        </w:rPr>
        <w:t>Алдешев</w:t>
      </w:r>
      <w:proofErr w:type="spellEnd"/>
      <w:r w:rsidR="005673A0">
        <w:rPr>
          <w:sz w:val="20"/>
        </w:rPr>
        <w:t xml:space="preserve"> А.А.</w:t>
      </w:r>
    </w:p>
    <w:p w:rsidR="005673A0" w:rsidRPr="00192AA1" w:rsidRDefault="005673A0" w:rsidP="005673A0">
      <w:pPr>
        <w:ind w:right="97"/>
        <w:rPr>
          <w:sz w:val="20"/>
          <w:szCs w:val="20"/>
        </w:rPr>
      </w:pPr>
    </w:p>
    <w:p w:rsidR="005673A0" w:rsidRPr="00843AAD" w:rsidRDefault="005673A0" w:rsidP="005673A0">
      <w:pPr>
        <w:jc w:val="both"/>
        <w:rPr>
          <w:sz w:val="20"/>
          <w:szCs w:val="20"/>
        </w:rPr>
      </w:pPr>
      <w:r>
        <w:rPr>
          <w:sz w:val="20"/>
        </w:rPr>
        <w:t>Омаров А.А.</w:t>
      </w:r>
      <w:r w:rsidRPr="00843AAD">
        <w:rPr>
          <w:b/>
          <w:sz w:val="20"/>
        </w:rPr>
        <w:t xml:space="preserve">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121284</wp:posOffset>
                </wp:positionV>
                <wp:extent cx="12573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.55pt" to="33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"/>
            </w:pict>
          </mc:Fallback>
        </mc:AlternateContent>
      </w:r>
    </w:p>
    <w:p w:rsidR="005673A0" w:rsidRPr="00843AAD" w:rsidRDefault="005673A0" w:rsidP="005673A0">
      <w:pPr>
        <w:ind w:right="97"/>
        <w:rPr>
          <w:sz w:val="20"/>
          <w:szCs w:val="20"/>
        </w:rPr>
      </w:pPr>
    </w:p>
    <w:p w:rsidR="005673A0" w:rsidRDefault="005673A0" w:rsidP="005673A0">
      <w:pPr>
        <w:tabs>
          <w:tab w:val="center" w:pos="4770"/>
        </w:tabs>
        <w:ind w:right="97"/>
        <w:rPr>
          <w:sz w:val="20"/>
          <w:szCs w:val="20"/>
        </w:rPr>
      </w:pPr>
      <w:proofErr w:type="spellStart"/>
      <w:r>
        <w:rPr>
          <w:sz w:val="20"/>
          <w:szCs w:val="20"/>
        </w:rPr>
        <w:t>Реквава</w:t>
      </w:r>
      <w:proofErr w:type="spellEnd"/>
      <w:r>
        <w:rPr>
          <w:sz w:val="20"/>
          <w:szCs w:val="20"/>
        </w:rPr>
        <w:t xml:space="preserve"> Р.Р.</w:t>
      </w:r>
    </w:p>
    <w:p w:rsidR="00916557" w:rsidRDefault="00916557" w:rsidP="005673A0">
      <w:pPr>
        <w:ind w:right="97"/>
        <w:rPr>
          <w:sz w:val="20"/>
          <w:szCs w:val="20"/>
        </w:rPr>
      </w:pPr>
    </w:p>
    <w:p w:rsidR="00916557" w:rsidRPr="00843AAD" w:rsidRDefault="00916557" w:rsidP="00916557">
      <w:pPr>
        <w:tabs>
          <w:tab w:val="center" w:pos="4770"/>
        </w:tabs>
        <w:ind w:right="97"/>
        <w:rPr>
          <w:sz w:val="20"/>
          <w:szCs w:val="20"/>
        </w:rPr>
      </w:pPr>
      <w:r w:rsidRPr="00843AAD">
        <w:rPr>
          <w:sz w:val="20"/>
          <w:szCs w:val="20"/>
        </w:rPr>
        <w:tab/>
        <w:t xml:space="preserve">                                    ____________________</w:t>
      </w:r>
    </w:p>
    <w:p w:rsidR="00916557" w:rsidRPr="00843AAD" w:rsidRDefault="00916557" w:rsidP="00916557">
      <w:pPr>
        <w:ind w:right="97"/>
        <w:rPr>
          <w:sz w:val="20"/>
          <w:szCs w:val="20"/>
        </w:rPr>
      </w:pPr>
    </w:p>
    <w:p w:rsidR="00916557" w:rsidRPr="00843AAD" w:rsidRDefault="00916557" w:rsidP="00916557">
      <w:pPr>
        <w:ind w:right="97"/>
        <w:rPr>
          <w:b/>
          <w:sz w:val="20"/>
          <w:szCs w:val="20"/>
        </w:rPr>
      </w:pPr>
      <w:r w:rsidRPr="00843AAD">
        <w:rPr>
          <w:b/>
          <w:sz w:val="20"/>
          <w:szCs w:val="20"/>
        </w:rPr>
        <w:t xml:space="preserve">Секретарь тендерной комиссии  </w:t>
      </w:r>
    </w:p>
    <w:p w:rsidR="00916557" w:rsidRPr="00843AAD" w:rsidRDefault="00916557" w:rsidP="00916557">
      <w:pPr>
        <w:ind w:right="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88899</wp:posOffset>
                </wp:positionV>
                <wp:extent cx="1257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7pt" to="33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dktFtNoAAAAJAQAADwAAAAAAAAAAAAAAAACoBAAAZHJzL2Rvd25yZXYueG1sUEsFBgAAAAAEAAQA&#10;8wAAAK8FAAAAAA==&#10;"/>
            </w:pict>
          </mc:Fallback>
        </mc:AlternateContent>
      </w:r>
      <w:r>
        <w:rPr>
          <w:sz w:val="20"/>
          <w:szCs w:val="20"/>
        </w:rPr>
        <w:t>Чуева Э.Н.</w:t>
      </w:r>
    </w:p>
    <w:p w:rsidR="00916557" w:rsidRPr="00843AAD" w:rsidRDefault="00916557" w:rsidP="00916557">
      <w:pPr>
        <w:jc w:val="both"/>
        <w:rPr>
          <w:sz w:val="20"/>
          <w:szCs w:val="20"/>
        </w:rPr>
      </w:pPr>
    </w:p>
    <w:p w:rsidR="00936DE1" w:rsidRDefault="00936DE1" w:rsidP="00916557">
      <w:pPr>
        <w:jc w:val="both"/>
      </w:pPr>
    </w:p>
    <w:sectPr w:rsidR="00936DE1" w:rsidSect="00B916A9">
      <w:footerReference w:type="even" r:id="rId9"/>
      <w:footerReference w:type="default" r:id="rId10"/>
      <w:pgSz w:w="11906" w:h="16838"/>
      <w:pgMar w:top="851" w:right="851" w:bottom="1418" w:left="1134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C2" w:rsidRDefault="002304C2">
      <w:r>
        <w:separator/>
      </w:r>
    </w:p>
  </w:endnote>
  <w:endnote w:type="continuationSeparator" w:id="0">
    <w:p w:rsidR="002304C2" w:rsidRDefault="002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C2" w:rsidRDefault="002304C2" w:rsidP="00B9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4C2" w:rsidRDefault="002304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C2" w:rsidRDefault="002304C2" w:rsidP="00B916A9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0A9">
      <w:rPr>
        <w:rStyle w:val="a9"/>
        <w:noProof/>
      </w:rPr>
      <w:t>1</w:t>
    </w:r>
    <w:r>
      <w:rPr>
        <w:rStyle w:val="a9"/>
      </w:rPr>
      <w:fldChar w:fldCharType="end"/>
    </w:r>
  </w:p>
  <w:p w:rsidR="002304C2" w:rsidRPr="00F10C0F" w:rsidRDefault="002304C2" w:rsidP="0084164E">
    <w:pPr>
      <w:ind w:right="97"/>
      <w:rPr>
        <w:sz w:val="20"/>
        <w:szCs w:val="20"/>
      </w:rPr>
    </w:pPr>
    <w:r>
      <w:rPr>
        <w:sz w:val="20"/>
        <w:szCs w:val="20"/>
      </w:rPr>
      <w:t xml:space="preserve">      </w:t>
    </w:r>
    <w:proofErr w:type="spellStart"/>
    <w:r>
      <w:rPr>
        <w:sz w:val="20"/>
        <w:szCs w:val="20"/>
      </w:rPr>
      <w:t>Карагойшиева</w:t>
    </w:r>
    <w:proofErr w:type="spellEnd"/>
    <w:r>
      <w:rPr>
        <w:sz w:val="20"/>
        <w:szCs w:val="20"/>
      </w:rPr>
      <w:t xml:space="preserve"> В.К.     </w:t>
    </w:r>
    <w:r w:rsidRPr="00F10C0F">
      <w:rPr>
        <w:sz w:val="20"/>
        <w:szCs w:val="20"/>
      </w:rPr>
      <w:t xml:space="preserve">     </w:t>
    </w:r>
    <w:proofErr w:type="spellStart"/>
    <w:r w:rsidR="005673A0">
      <w:rPr>
        <w:sz w:val="20"/>
        <w:szCs w:val="20"/>
      </w:rPr>
      <w:t>Джунусбекова</w:t>
    </w:r>
    <w:proofErr w:type="spellEnd"/>
    <w:r w:rsidR="005673A0">
      <w:rPr>
        <w:sz w:val="20"/>
        <w:szCs w:val="20"/>
      </w:rPr>
      <w:t xml:space="preserve"> Г</w:t>
    </w:r>
    <w:r>
      <w:rPr>
        <w:sz w:val="20"/>
        <w:szCs w:val="20"/>
      </w:rPr>
      <w:t>.А.</w:t>
    </w:r>
    <w:r w:rsidRPr="00F10C0F">
      <w:rPr>
        <w:sz w:val="20"/>
        <w:szCs w:val="20"/>
      </w:rPr>
      <w:t xml:space="preserve">.  </w:t>
    </w:r>
    <w:proofErr w:type="spellStart"/>
    <w:r w:rsidR="005673A0">
      <w:rPr>
        <w:sz w:val="20"/>
        <w:szCs w:val="20"/>
      </w:rPr>
      <w:t>Алдешев</w:t>
    </w:r>
    <w:proofErr w:type="spellEnd"/>
    <w:r w:rsidR="005673A0">
      <w:rPr>
        <w:sz w:val="20"/>
        <w:szCs w:val="20"/>
      </w:rPr>
      <w:t xml:space="preserve"> А.А.</w:t>
    </w:r>
    <w:r w:rsidRPr="00F10C0F">
      <w:rPr>
        <w:sz w:val="20"/>
        <w:szCs w:val="20"/>
      </w:rPr>
      <w:t xml:space="preserve">   </w:t>
    </w:r>
    <w:r w:rsidR="005673A0">
      <w:rPr>
        <w:sz w:val="20"/>
        <w:szCs w:val="20"/>
      </w:rPr>
      <w:t xml:space="preserve">Омаров А.А. </w:t>
    </w:r>
    <w:proofErr w:type="spellStart"/>
    <w:r w:rsidR="005673A0">
      <w:rPr>
        <w:sz w:val="20"/>
        <w:szCs w:val="20"/>
      </w:rPr>
      <w:t>Реквава</w:t>
    </w:r>
    <w:proofErr w:type="spellEnd"/>
    <w:r w:rsidR="005673A0">
      <w:rPr>
        <w:sz w:val="20"/>
        <w:szCs w:val="20"/>
      </w:rPr>
      <w:t xml:space="preserve"> Р.Р.</w:t>
    </w:r>
    <w:r w:rsidRPr="00F10C0F">
      <w:rPr>
        <w:sz w:val="20"/>
        <w:szCs w:val="20"/>
      </w:rPr>
      <w:t xml:space="preserve">      Секретарь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C2" w:rsidRDefault="002304C2">
      <w:r>
        <w:separator/>
      </w:r>
    </w:p>
  </w:footnote>
  <w:footnote w:type="continuationSeparator" w:id="0">
    <w:p w:rsidR="002304C2" w:rsidRDefault="0023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B85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261A"/>
    <w:multiLevelType w:val="hybridMultilevel"/>
    <w:tmpl w:val="EA16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1C1"/>
    <w:multiLevelType w:val="hybridMultilevel"/>
    <w:tmpl w:val="6EFADE9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5A04035"/>
    <w:multiLevelType w:val="hybridMultilevel"/>
    <w:tmpl w:val="EBF2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3BF6"/>
    <w:multiLevelType w:val="hybridMultilevel"/>
    <w:tmpl w:val="919C9B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1183E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20C5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7C35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0EF3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0064A"/>
    <w:multiLevelType w:val="hybridMultilevel"/>
    <w:tmpl w:val="EA16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34EF3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83259"/>
    <w:multiLevelType w:val="hybridMultilevel"/>
    <w:tmpl w:val="8EB40228"/>
    <w:lvl w:ilvl="0" w:tplc="71543F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FEC5CA0"/>
    <w:multiLevelType w:val="hybridMultilevel"/>
    <w:tmpl w:val="13A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0295D"/>
    <w:multiLevelType w:val="hybridMultilevel"/>
    <w:tmpl w:val="82BAAB1E"/>
    <w:lvl w:ilvl="0" w:tplc="4F8E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66A2D"/>
    <w:multiLevelType w:val="hybridMultilevel"/>
    <w:tmpl w:val="2EC4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85A18"/>
    <w:multiLevelType w:val="hybridMultilevel"/>
    <w:tmpl w:val="163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732CF"/>
    <w:multiLevelType w:val="hybridMultilevel"/>
    <w:tmpl w:val="25E41C46"/>
    <w:lvl w:ilvl="0" w:tplc="86223F9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D"/>
    <w:rsid w:val="00004B71"/>
    <w:rsid w:val="0001243F"/>
    <w:rsid w:val="00060E73"/>
    <w:rsid w:val="00091244"/>
    <w:rsid w:val="000921FA"/>
    <w:rsid w:val="0009757B"/>
    <w:rsid w:val="000A3E94"/>
    <w:rsid w:val="000D24CA"/>
    <w:rsid w:val="000D549F"/>
    <w:rsid w:val="00160463"/>
    <w:rsid w:val="001673C4"/>
    <w:rsid w:val="001A2FB5"/>
    <w:rsid w:val="001F5CC8"/>
    <w:rsid w:val="002304C2"/>
    <w:rsid w:val="00250E30"/>
    <w:rsid w:val="00282ED9"/>
    <w:rsid w:val="00287843"/>
    <w:rsid w:val="00297D4A"/>
    <w:rsid w:val="002A0007"/>
    <w:rsid w:val="002F0A89"/>
    <w:rsid w:val="003031FF"/>
    <w:rsid w:val="00305046"/>
    <w:rsid w:val="00314A72"/>
    <w:rsid w:val="00321B3F"/>
    <w:rsid w:val="003254C3"/>
    <w:rsid w:val="0035400A"/>
    <w:rsid w:val="003764F4"/>
    <w:rsid w:val="00385455"/>
    <w:rsid w:val="003935E0"/>
    <w:rsid w:val="003A35E3"/>
    <w:rsid w:val="003B1FE0"/>
    <w:rsid w:val="003B5BEF"/>
    <w:rsid w:val="003D1F67"/>
    <w:rsid w:val="003E10CD"/>
    <w:rsid w:val="003E7CB9"/>
    <w:rsid w:val="00426717"/>
    <w:rsid w:val="00432513"/>
    <w:rsid w:val="004329C4"/>
    <w:rsid w:val="0043484D"/>
    <w:rsid w:val="004407EF"/>
    <w:rsid w:val="00446928"/>
    <w:rsid w:val="00484BA3"/>
    <w:rsid w:val="004C0550"/>
    <w:rsid w:val="004E4B98"/>
    <w:rsid w:val="00536BEF"/>
    <w:rsid w:val="00545924"/>
    <w:rsid w:val="0056691C"/>
    <w:rsid w:val="005673A0"/>
    <w:rsid w:val="0059729A"/>
    <w:rsid w:val="005B57F6"/>
    <w:rsid w:val="005E77F8"/>
    <w:rsid w:val="005F349B"/>
    <w:rsid w:val="006437F2"/>
    <w:rsid w:val="00666F60"/>
    <w:rsid w:val="00685049"/>
    <w:rsid w:val="006A6877"/>
    <w:rsid w:val="00702D10"/>
    <w:rsid w:val="007077A8"/>
    <w:rsid w:val="00720E22"/>
    <w:rsid w:val="0072151F"/>
    <w:rsid w:val="00726B0D"/>
    <w:rsid w:val="00732C2D"/>
    <w:rsid w:val="00752044"/>
    <w:rsid w:val="00754C89"/>
    <w:rsid w:val="00766CF4"/>
    <w:rsid w:val="007B74C3"/>
    <w:rsid w:val="007D4670"/>
    <w:rsid w:val="00803595"/>
    <w:rsid w:val="00815926"/>
    <w:rsid w:val="0084164E"/>
    <w:rsid w:val="008478C8"/>
    <w:rsid w:val="00880CF9"/>
    <w:rsid w:val="008D55B5"/>
    <w:rsid w:val="008F0833"/>
    <w:rsid w:val="00905BAD"/>
    <w:rsid w:val="00916557"/>
    <w:rsid w:val="00922487"/>
    <w:rsid w:val="00936DE1"/>
    <w:rsid w:val="00942FD5"/>
    <w:rsid w:val="009A0CC7"/>
    <w:rsid w:val="009C4A70"/>
    <w:rsid w:val="009C5E64"/>
    <w:rsid w:val="009E60A1"/>
    <w:rsid w:val="00A12186"/>
    <w:rsid w:val="00A35FD7"/>
    <w:rsid w:val="00A8211A"/>
    <w:rsid w:val="00A870A9"/>
    <w:rsid w:val="00AA7D67"/>
    <w:rsid w:val="00AB5BAD"/>
    <w:rsid w:val="00AB6900"/>
    <w:rsid w:val="00AC449B"/>
    <w:rsid w:val="00AC5B58"/>
    <w:rsid w:val="00AE6B07"/>
    <w:rsid w:val="00AF0691"/>
    <w:rsid w:val="00B668DA"/>
    <w:rsid w:val="00B87CB7"/>
    <w:rsid w:val="00B916A9"/>
    <w:rsid w:val="00B92B17"/>
    <w:rsid w:val="00B95FBA"/>
    <w:rsid w:val="00BA06D1"/>
    <w:rsid w:val="00BB7E36"/>
    <w:rsid w:val="00BC0F44"/>
    <w:rsid w:val="00BD1E2F"/>
    <w:rsid w:val="00BD5A53"/>
    <w:rsid w:val="00BD6329"/>
    <w:rsid w:val="00BE0E9F"/>
    <w:rsid w:val="00BF49A4"/>
    <w:rsid w:val="00C261B5"/>
    <w:rsid w:val="00C563D7"/>
    <w:rsid w:val="00C75F6E"/>
    <w:rsid w:val="00C77DA0"/>
    <w:rsid w:val="00CB3D7C"/>
    <w:rsid w:val="00CF79F2"/>
    <w:rsid w:val="00D74E27"/>
    <w:rsid w:val="00DA2162"/>
    <w:rsid w:val="00DB49FF"/>
    <w:rsid w:val="00DC36E5"/>
    <w:rsid w:val="00DE50BD"/>
    <w:rsid w:val="00E022A2"/>
    <w:rsid w:val="00E14232"/>
    <w:rsid w:val="00E30019"/>
    <w:rsid w:val="00E32F78"/>
    <w:rsid w:val="00E42BC9"/>
    <w:rsid w:val="00E554A3"/>
    <w:rsid w:val="00EB30DA"/>
    <w:rsid w:val="00EB47BC"/>
    <w:rsid w:val="00F0340E"/>
    <w:rsid w:val="00F10C0F"/>
    <w:rsid w:val="00F24986"/>
    <w:rsid w:val="00F309BE"/>
    <w:rsid w:val="00F530D3"/>
    <w:rsid w:val="00F607FA"/>
    <w:rsid w:val="00F94D6A"/>
    <w:rsid w:val="00FC2886"/>
    <w:rsid w:val="00FC63EA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  <w:lang w:val="ru-MO" w:eastAsia="x-none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  <w:lang w:val="ru-MO" w:eastAsia="x-none"/>
    </w:rPr>
  </w:style>
  <w:style w:type="paragraph" w:styleId="a5">
    <w:name w:val="Body Text"/>
    <w:basedOn w:val="a"/>
    <w:link w:val="a6"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rsid w:val="00AB5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AB5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9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a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  <w:lang w:val="ru-MO" w:eastAsia="x-none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  <w:lang w:val="ru-MO" w:eastAsia="x-none"/>
    </w:rPr>
  </w:style>
  <w:style w:type="paragraph" w:styleId="a5">
    <w:name w:val="Body Text"/>
    <w:basedOn w:val="a"/>
    <w:link w:val="a6"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rsid w:val="00AB5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AB5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9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a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GosZakup-Menejer1</dc:creator>
  <cp:lastModifiedBy>Zav-Gos-Zakup</cp:lastModifiedBy>
  <cp:revision>79</cp:revision>
  <cp:lastPrinted>2018-04-05T05:34:00Z</cp:lastPrinted>
  <dcterms:created xsi:type="dcterms:W3CDTF">2015-04-15T05:53:00Z</dcterms:created>
  <dcterms:modified xsi:type="dcterms:W3CDTF">2018-06-25T05:02:00Z</dcterms:modified>
</cp:coreProperties>
</file>