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A" w:rsidRPr="00D32A0C" w:rsidRDefault="009C0286" w:rsidP="00DC26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</w:t>
      </w:r>
      <w:r w:rsid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</w:t>
      </w:r>
    </w:p>
    <w:p w:rsidR="00576AF7" w:rsidRPr="00D32A0C" w:rsidRDefault="00576AF7" w:rsidP="00576AF7">
      <w:pPr>
        <w:keepNext/>
        <w:spacing w:after="0" w:line="240" w:lineRule="auto"/>
        <w:ind w:left="2160" w:hanging="3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«УТВЕРЖДАЮ»</w:t>
      </w:r>
    </w:p>
    <w:p w:rsidR="00576AF7" w:rsidRPr="00D32A0C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  <w:sz w:val="20"/>
          <w:szCs w:val="20"/>
        </w:rPr>
      </w:pPr>
      <w:r w:rsidRPr="00D32A0C">
        <w:rPr>
          <w:rStyle w:val="s0"/>
          <w:sz w:val="20"/>
          <w:szCs w:val="20"/>
        </w:rPr>
        <w:t xml:space="preserve">АО «НИИ кардиологии </w:t>
      </w:r>
    </w:p>
    <w:p w:rsidR="00576AF7" w:rsidRPr="00D32A0C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  <w:color w:val="auto"/>
          <w:sz w:val="20"/>
          <w:szCs w:val="20"/>
        </w:rPr>
      </w:pPr>
      <w:r w:rsidRPr="00D32A0C">
        <w:rPr>
          <w:rStyle w:val="s0"/>
          <w:sz w:val="20"/>
          <w:szCs w:val="20"/>
        </w:rPr>
        <w:t xml:space="preserve">и </w:t>
      </w:r>
      <w:r w:rsidRPr="00D32A0C">
        <w:rPr>
          <w:rStyle w:val="s0"/>
          <w:color w:val="auto"/>
          <w:sz w:val="20"/>
          <w:szCs w:val="20"/>
        </w:rPr>
        <w:t>внутренних болезней»</w:t>
      </w:r>
    </w:p>
    <w:p w:rsidR="00576AF7" w:rsidRPr="00D32A0C" w:rsidRDefault="005833E9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spellStart"/>
      <w:r w:rsidRPr="00D32A0C">
        <w:rPr>
          <w:rStyle w:val="s0"/>
          <w:color w:val="auto"/>
          <w:sz w:val="20"/>
          <w:szCs w:val="20"/>
        </w:rPr>
        <w:t>Председател</w:t>
      </w:r>
      <w:proofErr w:type="spellEnd"/>
      <w:r w:rsidR="0007298B" w:rsidRPr="00D32A0C">
        <w:rPr>
          <w:rStyle w:val="s0"/>
          <w:color w:val="auto"/>
          <w:sz w:val="20"/>
          <w:szCs w:val="20"/>
          <w:lang w:val="kk-KZ"/>
        </w:rPr>
        <w:t>ь</w:t>
      </w:r>
      <w:r w:rsidR="00576AF7" w:rsidRPr="00D32A0C">
        <w:rPr>
          <w:rStyle w:val="s0"/>
          <w:color w:val="auto"/>
          <w:sz w:val="20"/>
          <w:szCs w:val="20"/>
        </w:rPr>
        <w:t xml:space="preserve"> правления</w:t>
      </w:r>
    </w:p>
    <w:p w:rsidR="00576AF7" w:rsidRPr="00D32A0C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_____________</w:t>
      </w:r>
      <w:r w:rsidR="00386F38" w:rsidRPr="00D32A0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7298B" w:rsidRPr="00D32A0C">
        <w:rPr>
          <w:rFonts w:ascii="Times New Roman" w:hAnsi="Times New Roman" w:cs="Times New Roman"/>
          <w:b/>
          <w:sz w:val="20"/>
          <w:szCs w:val="20"/>
          <w:lang w:val="kk-KZ"/>
        </w:rPr>
        <w:t>Пашимов</w:t>
      </w:r>
      <w:r w:rsidR="005833E9" w:rsidRPr="00D32A0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7298B" w:rsidRPr="00D32A0C">
        <w:rPr>
          <w:rFonts w:ascii="Times New Roman" w:hAnsi="Times New Roman" w:cs="Times New Roman"/>
          <w:b/>
          <w:sz w:val="20"/>
          <w:szCs w:val="20"/>
          <w:lang w:val="kk-KZ"/>
        </w:rPr>
        <w:t>М.О.</w:t>
      </w:r>
      <w:r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E9165A" w:rsidRPr="00D32A0C" w:rsidRDefault="00E9165A" w:rsidP="00241B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C0286" w:rsidRPr="00D32A0C" w:rsidRDefault="009C0286" w:rsidP="00576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</w:t>
      </w:r>
      <w:r w:rsidR="0028039D"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4940AD"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</w:t>
      </w:r>
      <w:r w:rsidR="00B97958" w:rsidRPr="00D32A0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</w:t>
      </w:r>
      <w:r w:rsidRPr="00D32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</w:p>
    <w:p w:rsidR="00EB52D1" w:rsidRPr="00D32A0C" w:rsidRDefault="00A66280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Pr="00D32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9D24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A029B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9</w:t>
      </w:r>
      <w:bookmarkStart w:id="0" w:name="_GoBack"/>
      <w:bookmarkEnd w:id="0"/>
      <w:r w:rsidR="009D24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12</w:t>
      </w:r>
      <w:r w:rsidR="00EB52D1" w:rsidRPr="00D32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B52D1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</w:t>
      </w:r>
      <w:r w:rsidR="00590CA5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РР</w:t>
      </w:r>
      <w:r w:rsidR="00EB52D1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EB52D1" w:rsidRPr="00D32A0C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 «</w:t>
      </w:r>
      <w:r w:rsidR="00370AD6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Реагенты</w:t>
      </w: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на </w:t>
      </w:r>
      <w:r w:rsidR="00942640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5501C2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</w:t>
      </w: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год </w:t>
      </w:r>
    </w:p>
    <w:p w:rsidR="00B777AC" w:rsidRPr="00D32A0C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484EC1" w:rsidRPr="00D32A0C" w:rsidRDefault="009D24F9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1</w:t>
      </w:r>
      <w:r w:rsidR="00A029B2" w:rsidRPr="00A029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D56663" w:rsidRPr="00D32A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</w:t>
      </w:r>
      <w:r w:rsidR="00D22549" w:rsidRPr="00D32A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</w:t>
      </w:r>
      <w:r w:rsidR="00643DD9" w:rsidRPr="00D32A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CD188D" w:rsidRPr="00D32A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D32A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01317E" w:rsidRPr="00D32A0C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978AF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АО</w:t>
      </w:r>
      <w:r w:rsidR="00256E42" w:rsidRPr="00D32A0C">
        <w:rPr>
          <w:rStyle w:val="s0"/>
          <w:sz w:val="20"/>
          <w:szCs w:val="20"/>
        </w:rPr>
        <w:t xml:space="preserve"> «НИИ кардиологии и внутренних болезней»</w:t>
      </w:r>
      <w:r w:rsidR="00A673AC" w:rsidRPr="00D32A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г. Алматы, </w:t>
      </w:r>
      <w:proofErr w:type="spellStart"/>
      <w:r w:rsidR="00256E42" w:rsidRPr="00D32A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ул.Айтеке</w:t>
      </w:r>
      <w:proofErr w:type="spellEnd"/>
      <w:r w:rsidR="00256E42" w:rsidRPr="00D32A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256E42" w:rsidRPr="00D32A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би</w:t>
      </w:r>
      <w:proofErr w:type="spellEnd"/>
      <w:r w:rsidR="00256E42" w:rsidRPr="00D32A0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120</w:t>
      </w:r>
    </w:p>
    <w:p w:rsidR="0001317E" w:rsidRPr="00D32A0C" w:rsidRDefault="0001317E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56400A" w:rsidRDefault="0001317E" w:rsidP="00387CEA">
      <w:pPr>
        <w:pStyle w:val="a5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387CEA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лекарственных средств в приложении №1</w:t>
      </w:r>
      <w:r w:rsidR="00C23CBF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E30A8C" w:rsidRDefault="00E30A8C" w:rsidP="00E30A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E30A8C" w:rsidRPr="00D32A0C" w:rsidRDefault="00E30A8C" w:rsidP="00E30A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Приложение №1</w:t>
      </w:r>
    </w:p>
    <w:p w:rsidR="00E30A8C" w:rsidRPr="00E30A8C" w:rsidRDefault="00E30A8C" w:rsidP="00E30A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595"/>
        <w:gridCol w:w="2651"/>
        <w:gridCol w:w="3695"/>
        <w:gridCol w:w="1248"/>
        <w:gridCol w:w="737"/>
        <w:gridCol w:w="871"/>
        <w:gridCol w:w="971"/>
      </w:tblGrid>
      <w:tr w:rsidR="00E30A8C" w:rsidRPr="00E30A8C" w:rsidTr="00BD090E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Техническа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спецификация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E30A8C" w:rsidRPr="00E30A8C" w:rsidTr="00BD090E">
        <w:trPr>
          <w:trHeight w:val="27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анти-А 10 мл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и описание изделия: ЭРИТРОТЕСТ-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Анти-А во флаконе по 10 мл №10. 10 мл раствора содержит: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Активное вещество – антитела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Анти- А – титр 1:32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качестве консерванта применяется азид натрия в конечной концентрации 0,1%.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Внешний вид: Прозрачная слегка опалесцирующая жидкость светло-малинового или розового цвета.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Гемагглютинирующая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способность: с эритроцитами группы А1(II) и A1B(IV) - не позднее 5 сек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Область применения: Препараты 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поликлональными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иммунными сыворотками.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Условия хранения: Хранение реагентов должно производиться в упаковке предприятия-изготовителя в темном месте при температуре +2-8ºС в течение всего срока годности.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Срок годности: 2 года. Не применять после истечения срока годности.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Производитель: ООО «Гематолог», Российская Федерация, Москва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10мл-10фл.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36000</w:t>
            </w:r>
          </w:p>
        </w:tc>
      </w:tr>
      <w:tr w:rsidR="00E30A8C" w:rsidRPr="00E30A8C" w:rsidTr="00BD090E">
        <w:trPr>
          <w:trHeight w:val="27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анти-В  10 мл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и описание изделия: ЭРИТРОТЕСТ-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Анти-В во флаконе по 10 мл №10. 10 мл раствора содержит: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Активное вещество – антитела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Анти- В – титр 1:32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качестве консерванта применяется азид натрия в конечной концентрации 0,1%.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Внешний вид: Прозрачная слегка опалесцирующая жидкость синего цвета.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Гемагглютинирующая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способность: с эритроцитами группы В(III) и A1B(IV) - не позднее 5 сек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Область применения: Препараты 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поликлональными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иммунными сыворотками.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Условия хранения: Хранение реагентов должно производиться в упаковке предприятия-изготовителя в темном месте при температуре +2-8ºС в течение всего срока годности.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Срок годности: 2 года. Не применять после истечения срока годности.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Производитель: ООО «Гематолог», Российская Федерация, Москва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10мл-10фл.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36000</w:t>
            </w:r>
          </w:p>
        </w:tc>
      </w:tr>
      <w:tr w:rsidR="00E30A8C" w:rsidRPr="00E30A8C" w:rsidTr="00BD090E">
        <w:trPr>
          <w:trHeight w:val="123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Кассеты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полиспецифические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содержащие античеловеческий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иммуноглобулиндля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скрининга антител 600 тестов на совместимость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Поли-кассета (</w:t>
            </w:r>
            <w:proofErr w:type="gram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анти-человеческий</w:t>
            </w:r>
            <w:proofErr w:type="gram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глобулин/анти -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анти-СЗ, анти-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СЗб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полиспецифические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100шт/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Качественный метод для выявления связанных с эритроцитами молекул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комплемента. 6 пробирочные кассеты содержащие стеклянные шарики и реактив, для проведения реакции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Кумбса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549000</w:t>
            </w:r>
          </w:p>
        </w:tc>
      </w:tr>
      <w:tr w:rsidR="00E30A8C" w:rsidRPr="00E30A8C" w:rsidTr="00BD090E">
        <w:trPr>
          <w:trHeight w:val="88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Стандартные эритроциты для поиска антител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Surgiscreen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3х10мл рассчитан на 200проб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0,8%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Серджискрин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(0,8%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Surgiscreen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3x10мл. Эритроциты в виде 0,8%-й суспензии используются для идентификации возможных антител неожидаемых групп крови с помощью системы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66200</w:t>
            </w:r>
          </w:p>
        </w:tc>
      </w:tr>
      <w:tr w:rsidR="00E30A8C" w:rsidRPr="00E30A8C" w:rsidTr="00BD090E">
        <w:trPr>
          <w:trHeight w:val="147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 для исследования активации по внутреннему пути -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in-tem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10 флаконов по 10 тестов из комплекта  Система гемостаза цельной крови методом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тромбоэластометрии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Активация свертывания по «внутреннему пути»: позволяет оценить дефицит факторов свертывания XII, XI, IX, VIII, X, V, II, дефицит фибриногена и тромбоцитов. Упаковка 10 флаконов, по 10 тестов в каждом.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219390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438780</w:t>
            </w:r>
          </w:p>
        </w:tc>
      </w:tr>
      <w:tr w:rsidR="00E30A8C" w:rsidRPr="00E30A8C" w:rsidTr="00BD090E">
        <w:trPr>
          <w:trHeight w:val="123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Наконечники для пипетки - 10 пластин по 96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10-320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мкл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из комплекта  Система гемостаза цельной крови методом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тромбоэластометрии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ROTEM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Наконечники для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электронной пипетки. Объем 5-350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мкл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960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177276</w:t>
            </w:r>
          </w:p>
        </w:tc>
      </w:tr>
      <w:tr w:rsidR="00E30A8C" w:rsidRPr="00E30A8C" w:rsidTr="00BD090E">
        <w:trPr>
          <w:trHeight w:val="12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 для исследования фибриногена -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ex-tem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10 флаконов по 10 тестов из комплекта  Система гемостаза цельной крови методом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тромбоэластометрии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Активация свертывания по «внешнему пути»: позволяет оценить дефицит факторов свертывания VII, X, V, II, дефицит фибриногена и тромбоцитов. Упаковка 10 флаконов, по 10 тестов в каждом.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244513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489026</w:t>
            </w:r>
          </w:p>
        </w:tc>
      </w:tr>
      <w:tr w:rsidR="00E30A8C" w:rsidRPr="00E30A8C" w:rsidTr="00BD090E">
        <w:trPr>
          <w:trHeight w:val="129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Готовый к использованию реагент для исследования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гиперфибринолиза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10 флаконов по 5 тестов из комплекта Система гемостаза цельной крови методом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тромбоэластометрии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Активация свертывания по «внутреннему пути» с добавлением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гепариназы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нейтрализации гепарина: позволяет подтвердить/исключить наличие гепарина в крови. Упаковка 10 флаконов, по 7 тестов в каждом.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297488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594976</w:t>
            </w:r>
          </w:p>
        </w:tc>
      </w:tr>
      <w:tr w:rsidR="00E30A8C" w:rsidRPr="00E30A8C" w:rsidTr="00BD090E">
        <w:trPr>
          <w:trHeight w:val="14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Контрольный материал, нормальный 5 флаконов по 4 теста из комплекта  Система гемостаза цельной крови методом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тромбоэластометрии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 норма. Качественный контрольный материал.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Лиофилизированная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контрольная плазма норма, полученная при обработке человеческой плазмы цитратом натрия и антикоагулянтом (0,129 моль/л) и раствор для разведения.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122197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244394</w:t>
            </w:r>
          </w:p>
        </w:tc>
      </w:tr>
      <w:tr w:rsidR="00E30A8C" w:rsidRPr="00E30A8C" w:rsidTr="00BD090E">
        <w:trPr>
          <w:trHeight w:val="10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Контрольный материал, патологический, 5 по 4 теста из комплекта  Система гемостаза цельной крови методом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тромбоэластометри</w:t>
            </w:r>
            <w:proofErr w:type="spellEnd"/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 патология. Качественный контрольный материал.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Лиофилизированная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контрольная патология норма, полученная при обработке человеческой плазмы цитратом натрия и антикоагулянтом (0,129 моль/л) и раствор для разведения.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133138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266276</w:t>
            </w:r>
          </w:p>
        </w:tc>
      </w:tr>
      <w:tr w:rsidR="00E30A8C" w:rsidRPr="00E30A8C" w:rsidTr="00BD090E">
        <w:trPr>
          <w:trHeight w:val="11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Реагент для исследования фибриногена -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fib-tem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10 флаконов по 5 тестов из комплекта  Система гемостаза цельной крови методом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тромбоэластометрии</w:t>
            </w:r>
            <w:proofErr w:type="spellEnd"/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Активация свертывания по «внешнему пути» с добавлением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цитохолазина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 для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инактивации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тромбоцитов: позволяет подтвердить/исключить дефицит фибриногена. Упаковка 10 флаконов, по 5 тестов в каждом.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185932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371864</w:t>
            </w:r>
          </w:p>
        </w:tc>
      </w:tr>
      <w:tr w:rsidR="00E30A8C" w:rsidRPr="00E30A8C" w:rsidTr="00BD090E">
        <w:trPr>
          <w:trHeight w:val="129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Диспосистемы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измерений (кюветы и стержни), 200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из комплекта  Система гемостаза цельной крови методом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тромбоэластометрии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Пластиковая измерительная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диспосистема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представляющая собой измерительный цилиндр с перемешивающим стержнем. Упаковка 200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829776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1659552</w:t>
            </w:r>
          </w:p>
        </w:tc>
      </w:tr>
      <w:tr w:rsidR="00E30A8C" w:rsidRPr="00E30A8C" w:rsidTr="00BD090E">
        <w:trPr>
          <w:trHeight w:val="271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CELLCLEAN 50 мл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Чистящий раствор для автоматизированных гематологических систем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Sysmex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используемый для очистки внутренней системы анализатора чтобы предотвратить оседание органических веществ из остатков образцов или рост бактерий.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Состав: гипохлорит натрия (концентрация активного хлора 5,0 %).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Условия хранения: закрытый раствор хранится при 2-35°С в тёмном месте 12 месяцев со дня изготовления; после вскрытия реагент стабилен 60 дней.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Фасовка: 1х50 мл.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валидации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123216</w:t>
            </w:r>
          </w:p>
        </w:tc>
      </w:tr>
      <w:tr w:rsidR="00E30A8C" w:rsidRPr="00E30A8C" w:rsidTr="00BD090E">
        <w:trPr>
          <w:trHeight w:val="363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SULFOLYSER (Реагент для определения концентрации гемоглобина в крови)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Реагент используется в канале XN-CBC для получения результата по гемоглобину с помощью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спектрофотометрии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Ключевым компонентом является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лаурилсульфат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натрия, молекула, имеющая гидрофобные/гидрофильные части. При смешивании с образцом SLS вызывает лизис эритроцитов, что позволяет гидрофобной части прикрепиться к молекуле глобина. Это вызывает конформационное изменение молекулы глобина, которое приводит к окислению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гем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-группы из Fe2+ в Fe3+. После окисления гидрофильная часть SLS присоединяется к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гем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-группе, образуя стабильный окрашенный комплекс, который затем пропускают через спектрофотометр и считывают при длине волны 555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нм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Состав: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лаурилсульфат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натрия 1,7 г/л.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Условия хранения: закрытый реагент хранится 12 месяцев со дня изготовления при 1-30°С; после вскрытия реагент стабилен 60 дней.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Фасовка: 3х500 мл.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валидации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95184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190368</w:t>
            </w:r>
          </w:p>
        </w:tc>
      </w:tr>
      <w:tr w:rsidR="00E30A8C" w:rsidRPr="00E30A8C" w:rsidTr="00BD090E">
        <w:trPr>
          <w:trHeight w:val="319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XN-L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Check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L1 (Контрольная кровь XN-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LCheck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L1)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Контрольный материал низкого диапазона (первый уровень) предназначен для использования в качестве гематологической контрольной крови общего подсчета клеток крови (CBC), дифференциального анализа лейкоцитов и параметров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ретикулоцитов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приборах серии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Sysmex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XN-L. Использование стабилизированных клеточных препаратов для контроля гематологического оборудования является общепринятой процедурой.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Состав: стабилизированные эритроциты человека, лейкоциты и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тромбоцитарный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компонент в консервирующей среде.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Условия хранения: закрытый контрольный материал хранится при 2-8°С до истечения срока годности; после вскрытия контрольный реагент стабилен 15 дней.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Фасовка: 1х3 мл.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валидации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контрольный материал должен быть совместим с версией установленного программного обеспечения.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75396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150792</w:t>
            </w:r>
          </w:p>
        </w:tc>
      </w:tr>
      <w:tr w:rsidR="00E30A8C" w:rsidRPr="00E30A8C" w:rsidTr="00BD090E">
        <w:trPr>
          <w:trHeight w:val="313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XN-L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Check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L2 (Контрольная кровь XN-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LCheck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L2)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Контрольный материал нормального диапазона (второй уровень) предназначен для использования в качестве гематологической контрольной крови общего подсчета клеток крови (CBC), дифференциального анализа лейкоцитов и параметров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ретикулоцитов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приборах серии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Sysmex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XN-L. Использование стабилизированных клеточных препаратов для контроля гематологического оборудования является общепринятой процедурой.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Состав: стабилизированные эритроциты человека, лейкоциты и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тромбоцитарный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компонент в консервирующей среде.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Условия хранения: закрытый контрольный материал хранится при 2-8°С до истечения срока годности; после вскрытия контрольный реагент стабилен 15 дней.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Фасовка: 1х3 мл.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валидации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контрольный материал должен быть совместим с версией установленного программного обеспечения.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75396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150792</w:t>
            </w:r>
          </w:p>
        </w:tc>
      </w:tr>
      <w:tr w:rsidR="00E30A8C" w:rsidRPr="00E30A8C" w:rsidTr="00BD090E">
        <w:trPr>
          <w:trHeight w:val="319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XN-L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Check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L3 (Контрольная кровь XN-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LCheck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L3)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Контрольный материал высокого диапазона (третий уровень) предназначен для использования в качестве гематологической контрольной крови общего подсчета клеток крови (CBC), дифференциального анализа лейкоцитов и параметров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ретикулоцитов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приборах серии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Sysmex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XN-L. Использование стабилизированных клеточных препаратов для контроля гематологического оборудования является общепринятой процедурой.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Состав: стабилизированные эритроциты человека, лейкоциты и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тромбоцитарный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компонент в консервирующей среде.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Условия хранения: закрытый контрольный материал хранится при 2-8°С до истечения срока годности; после вскрытия контрольный реагент стабилен 15 дней.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Фасовка: 1х3 мл. </w:t>
            </w: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валидации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контрольный материал должен быть совместим с версией установленного программного обеспечения.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75396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150792</w:t>
            </w:r>
          </w:p>
        </w:tc>
      </w:tr>
      <w:tr w:rsidR="00E30A8C" w:rsidRPr="00E30A8C" w:rsidTr="00BD090E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 для инъекций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Стерильно 400 мл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BD090E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</w:t>
            </w:r>
          </w:p>
        </w:tc>
      </w:tr>
      <w:tr w:rsidR="00E30A8C" w:rsidRPr="00E30A8C" w:rsidTr="00BD090E">
        <w:trPr>
          <w:trHeight w:val="13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ИФА-реагентов для определения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IgA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антител к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кардиолипину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Количество тестов в наборе (включая контроли/калибраторы)-96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для полуколичественного и количественного определения антител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IgA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классов к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кардиолипину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96 определений, для работы с образцами в сыворотки или плазмы крови для диагностики антифосфолипидного синдрома (АФС). Оригинальное название: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Anti-Cardiolipin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ELISA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IgAGM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Набор содержит три уровня калибратора (2, 12 и 120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/мл) по 2 мл каждого, а также контроли высокого и низкого уровней по 2 мл каждого. Контроли и калибраторы готовы к использованию. Линейность в диапазоне от 8 до 120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/мл. Нижний предел обнаружения теста составляет 1,2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/мл.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142 600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142600</w:t>
            </w:r>
          </w:p>
        </w:tc>
      </w:tr>
      <w:tr w:rsidR="00E30A8C" w:rsidRPr="00E30A8C" w:rsidTr="00BD090E">
        <w:trPr>
          <w:trHeight w:val="13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ИФА-реагентов для определения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антител к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кардиолипину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Количество тестов в наборе (включая контроли/калибраторы)-96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для полуколичественного и количественного определения антител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IgA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классов к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кардиолипину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96 определений, для работы с образцами в сыворотки или плазмы крови для диагностики антифосфолипидного синдрома (АФС). Оригинальное название: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Anti-Cardiolipin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ELISA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IgAGM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Набор содержит три уровня калибратора (2, 12 и 120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/мл) по 2 мл каждого, а также контроли высокого и низкого уровней по 2 мл каждого. Контроли и калибраторы готовы к использованию. Линейность в диапазоне от 8 до 120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/мл. Нижний предел обнаружения теста составляет 1,2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/мл.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142 600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142600</w:t>
            </w:r>
          </w:p>
        </w:tc>
      </w:tr>
      <w:tr w:rsidR="00E30A8C" w:rsidRPr="00E30A8C" w:rsidTr="00BD090E">
        <w:trPr>
          <w:trHeight w:val="13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ИФА-реагентов для определения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антител к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кардиолипину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Количество тестов в наборе (включая контроли/калибраторы)-96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для полуколичественного и количественного определения антител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IgA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классов к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кардиолипину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96 определений, для работы с образцами в сыворотки или плазмы крови для диагностики антифосфолипидного синдрома (АФС). Оригинальное название: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Anti-Cardiolipin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ELISA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IgAGM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Набор содержит три уровня калибратора (2, 12 и 120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/мл) по 2 мл каждого, а также контроли высокого и низкого уровней по 2 мл каждого. Контроли и калибраторы готовы к использованию. Линейность в диапазоне от 8 до 120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/мл. Нижний предел обнаружения теста составляет 1,2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/мл.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142 600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142600</w:t>
            </w:r>
          </w:p>
        </w:tc>
      </w:tr>
      <w:tr w:rsidR="00E30A8C" w:rsidRPr="00E30A8C" w:rsidTr="00BD090E">
        <w:trPr>
          <w:trHeight w:val="25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Луис тест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«ЛЮИС-ТЕСТ» для определения ассоциированных с сифилисом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реагиновых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антител, предназначен для определения ассоциированных с сифилисом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реагиновых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антител в образцах сыворотки (плазмы) крови и ликвора человека и должен использоваться в клинико-диагностических лабораториях специально обученным персоналом,500 определении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32 500,00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97500</w:t>
            </w:r>
          </w:p>
        </w:tc>
      </w:tr>
      <w:tr w:rsidR="00E30A8C" w:rsidRPr="00E30A8C" w:rsidTr="00BD090E">
        <w:trPr>
          <w:trHeight w:val="6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Стекло предметное 76*25*1,2мм со шлифов.краями,уг.90градусов(уп-50шт)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Стекло предметное - стеклянная пластина стандартных размеров 76 х 26 со шлифованным краем определенной толщины, как правило 1 мм, с идеально гладкой и ровной поверхностью и равномерной толщиной, не допускается наличие воздушный пузырей.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</w:t>
            </w:r>
          </w:p>
        </w:tc>
      </w:tr>
      <w:tr w:rsidR="00E30A8C" w:rsidRPr="00E30A8C" w:rsidTr="00BD090E">
        <w:trPr>
          <w:trHeight w:val="184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автоматического контроля качества, уровень 3, 30 ампул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E3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AutoCheck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5+ (BG/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pH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/OXI/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Bil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/LYT/MET) для оценки точности и </w:t>
            </w: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прецизионности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0,7 мл раствора. Заданные значения – алкалоз.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  <w:proofErr w:type="spellEnd"/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235538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A8C" w:rsidRPr="00E30A8C" w:rsidRDefault="00E30A8C" w:rsidP="00BD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30A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1177690</w:t>
            </w:r>
          </w:p>
        </w:tc>
      </w:tr>
    </w:tbl>
    <w:p w:rsidR="00387CEA" w:rsidRPr="00D32A0C" w:rsidRDefault="00387CEA" w:rsidP="00533766">
      <w:pPr>
        <w:keepNext/>
        <w:spacing w:after="0" w:line="240" w:lineRule="auto"/>
        <w:ind w:left="130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A78BF" w:rsidRPr="00D32A0C" w:rsidRDefault="009A78BF" w:rsidP="009A78B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C4ADE" w:rsidRPr="00D32A0C" w:rsidRDefault="006C4ADE" w:rsidP="00D32A0C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D3139C" w:rsidRPr="00D32A0C" w:rsidRDefault="009C7A49" w:rsidP="00D32A0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Выделенная сумма для государственных закупок: </w:t>
      </w:r>
      <w:r w:rsidR="009D24F9" w:rsidRPr="009D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9D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9D24F9" w:rsidRPr="009D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430</w:t>
      </w:r>
      <w:r w:rsidR="009D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D24F9" w:rsidRPr="009D24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794</w:t>
      </w:r>
      <w:r w:rsidR="006979EC" w:rsidRPr="00D32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,00</w:t>
      </w:r>
      <w:r w:rsidR="007331D2" w:rsidRPr="00D32A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9D24F9" w:rsidRPr="009D24F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Семь миллионов четыреста тридцать тысяч семьсот девяносто четыре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 тенге</w:t>
      </w:r>
      <w:r w:rsidR="00FB000C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6979EC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00</w:t>
      </w:r>
      <w:r w:rsidR="00FB000C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B000C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тиын</w:t>
      </w:r>
      <w:r w:rsidR="001753A8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6B2CA2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1A7E7C" w:rsidRPr="00D32A0C" w:rsidRDefault="00A94A28" w:rsidP="001A7E7C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proofErr w:type="spellStart"/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proofErr w:type="spellEnd"/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B55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предложения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F95DB3" w:rsidRPr="00D32A0C" w:rsidRDefault="00A91744" w:rsidP="00387CEA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D32A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D32A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D32A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387CEA" w:rsidRPr="00D32A0C" w:rsidRDefault="00387CEA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</w:p>
    <w:p w:rsidR="004F0015" w:rsidRPr="00D32A0C" w:rsidRDefault="004F0015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D32A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Приложение №2</w:t>
      </w:r>
    </w:p>
    <w:tbl>
      <w:tblPr>
        <w:tblW w:w="10532" w:type="dxa"/>
        <w:jc w:val="center"/>
        <w:tblLook w:val="04A0" w:firstRow="1" w:lastRow="0" w:firstColumn="1" w:lastColumn="0" w:noHBand="0" w:noVBand="1"/>
      </w:tblPr>
      <w:tblGrid>
        <w:gridCol w:w="804"/>
        <w:gridCol w:w="4907"/>
        <w:gridCol w:w="4821"/>
      </w:tblGrid>
      <w:tr w:rsidR="00823B19" w:rsidRPr="00D32A0C" w:rsidTr="00D32A0C">
        <w:trPr>
          <w:trHeight w:val="6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9" w:rsidRPr="00D32A0C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9" w:rsidRPr="00D32A0C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823B19" w:rsidRPr="00D32A0C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9" w:rsidRPr="00D32A0C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Дата и время предоставления </w:t>
            </w:r>
          </w:p>
          <w:p w:rsidR="00823B19" w:rsidRPr="00D32A0C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ценового предложения</w:t>
            </w:r>
          </w:p>
        </w:tc>
      </w:tr>
      <w:tr w:rsidR="009D24F9" w:rsidRPr="00D32A0C" w:rsidTr="00D32A0C">
        <w:trPr>
          <w:trHeight w:val="25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4F9" w:rsidRPr="00D32A0C" w:rsidRDefault="009D24F9" w:rsidP="009D2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F9" w:rsidRPr="009D24F9" w:rsidRDefault="009D24F9" w:rsidP="009D2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Halyk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Medical Company”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9" w:rsidRPr="009D24F9" w:rsidRDefault="009D24F9" w:rsidP="009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14ч 13 мин</w:t>
            </w:r>
          </w:p>
        </w:tc>
      </w:tr>
      <w:tr w:rsidR="009D24F9" w:rsidRPr="00D32A0C" w:rsidTr="009D24F9">
        <w:trPr>
          <w:trHeight w:val="12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4F9" w:rsidRPr="00D32A0C" w:rsidRDefault="009D24F9" w:rsidP="009D24F9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32A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F9" w:rsidRPr="009D24F9" w:rsidRDefault="009D24F9" w:rsidP="009D2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</w:t>
            </w:r>
            <w:r w:rsidRPr="009D24F9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IVD</w:t>
            </w:r>
            <w:r w:rsidRPr="009D2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Holding</w:t>
            </w:r>
            <w:r w:rsidRPr="009D24F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9" w:rsidRPr="009D24F9" w:rsidRDefault="009D24F9" w:rsidP="009D24F9">
            <w:pPr>
              <w:jc w:val="center"/>
              <w:rPr>
                <w:sz w:val="20"/>
                <w:szCs w:val="20"/>
              </w:rPr>
            </w:pPr>
            <w:r w:rsidRPr="009D2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11.12.2024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15ч 05мин</w:t>
            </w:r>
          </w:p>
        </w:tc>
      </w:tr>
    </w:tbl>
    <w:p w:rsidR="00DC2628" w:rsidRPr="00D32A0C" w:rsidRDefault="00DC2628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C17053" w:rsidRPr="00D32A0C" w:rsidRDefault="00F12217" w:rsidP="0040095C">
      <w:pPr>
        <w:pStyle w:val="a5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D32A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D32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D32A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DC2628" w:rsidRPr="00D32A0C" w:rsidRDefault="00DC2628" w:rsidP="00DC2628">
      <w:pPr>
        <w:pStyle w:val="a5"/>
        <w:keepNext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E7F6C" w:rsidRPr="00D32A0C" w:rsidRDefault="00C17053" w:rsidP="00C40BEA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D32A0C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№3</w:t>
      </w:r>
    </w:p>
    <w:p w:rsidR="00AE7F6C" w:rsidRPr="00D32A0C" w:rsidRDefault="00AE7F6C" w:rsidP="00C17053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pPr w:leftFromText="180" w:rightFromText="180" w:vertAnchor="text" w:horzAnchor="margin" w:tblpY="-19"/>
        <w:tblW w:w="10225" w:type="dxa"/>
        <w:tblLook w:val="04A0" w:firstRow="1" w:lastRow="0" w:firstColumn="1" w:lastColumn="0" w:noHBand="0" w:noVBand="1"/>
      </w:tblPr>
      <w:tblGrid>
        <w:gridCol w:w="1054"/>
        <w:gridCol w:w="3052"/>
        <w:gridCol w:w="3161"/>
        <w:gridCol w:w="2958"/>
      </w:tblGrid>
      <w:tr w:rsidR="00C40BEA" w:rsidRPr="00D32A0C" w:rsidTr="00FF3207">
        <w:trPr>
          <w:trHeight w:val="65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Местонахождение</w:t>
            </w:r>
          </w:p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потенциального поставщика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BEA" w:rsidRPr="00D32A0C" w:rsidRDefault="00C40BEA" w:rsidP="00FF3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3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Сумма договора (тенге)</w:t>
            </w:r>
          </w:p>
        </w:tc>
      </w:tr>
      <w:tr w:rsidR="009D24F9" w:rsidRPr="00D32A0C" w:rsidTr="00FF3207">
        <w:trPr>
          <w:trHeight w:val="25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4F9" w:rsidRPr="00D32A0C" w:rsidRDefault="009D24F9" w:rsidP="009D24F9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F9" w:rsidRPr="009D24F9" w:rsidRDefault="009D24F9" w:rsidP="009D2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Halyk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Medical Company”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9" w:rsidRPr="00D32A0C" w:rsidRDefault="009D24F9" w:rsidP="009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2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ул.Гурилева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106А</w:t>
            </w:r>
            <w:r w:rsidRPr="00D32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F9" w:rsidRPr="009D24F9" w:rsidRDefault="00F82957" w:rsidP="009D2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97 500,00</w:t>
            </w:r>
          </w:p>
        </w:tc>
      </w:tr>
      <w:tr w:rsidR="009D24F9" w:rsidRPr="00D32A0C" w:rsidTr="009D24F9">
        <w:trPr>
          <w:trHeight w:val="2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4F9" w:rsidRPr="00D32A0C" w:rsidRDefault="009D24F9" w:rsidP="009D24F9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4F9" w:rsidRPr="009D24F9" w:rsidRDefault="009D24F9" w:rsidP="009D2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</w:t>
            </w:r>
            <w:r w:rsidRPr="009D24F9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IVD</w:t>
            </w:r>
            <w:r w:rsidRPr="009D2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Holding</w:t>
            </w:r>
            <w:r w:rsidRPr="009D24F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F9" w:rsidRPr="009D24F9" w:rsidRDefault="00E30A8C" w:rsidP="009D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Жандосова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172А</w:t>
            </w:r>
            <w:r w:rsidR="009D24F9" w:rsidRPr="009D2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4F9" w:rsidRPr="009D24F9" w:rsidRDefault="009D24F9" w:rsidP="009D2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D2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2957">
              <w:t xml:space="preserve"> </w:t>
            </w:r>
            <w:r w:rsidR="00F82957" w:rsidRPr="00F82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 w:rsidR="00F82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82957" w:rsidRPr="00F82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  <w:r w:rsidR="00F829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1A7E7C" w:rsidRPr="00D32A0C" w:rsidRDefault="005D4681" w:rsidP="0008773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</w:t>
      </w:r>
      <w:r w:rsidR="007D0AB8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E2348F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гавы 3 </w:t>
      </w:r>
      <w:r w:rsidR="00C31CEA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Приказа Министра здравоохранения Республики Казахстан от 7 июня 2023 года № 110 </w:t>
      </w:r>
      <w:r w:rsidR="00C31CEA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C31CEA" w:rsidRPr="00D32A0C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31CEA" w:rsidRPr="00D32A0C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="00C31CEA"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7D0AB8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закуп способом запроса ценовых предложений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), РЕШИ</w:t>
      </w:r>
      <w:r w:rsidR="007D0AB8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="00A66280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ризнать закуп </w:t>
      </w:r>
      <w:r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состоявшимся</w:t>
      </w:r>
      <w:r w:rsidR="00C31CEA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по лотам</w:t>
      </w:r>
      <w:r w:rsidR="004D26CF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: </w:t>
      </w:r>
      <w:r w:rsidR="00116157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5358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3, </w:t>
      </w:r>
      <w:r w:rsidR="00116157" w:rsidRPr="00D32A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5, 6, 7,</w:t>
      </w:r>
      <w:r w:rsidR="005358F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8, 29 </w:t>
      </w:r>
      <w:r w:rsidR="001A7E7C" w:rsidRPr="00D32A0C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 w:rsidR="005358FA" w:rsidRPr="005358F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7 430 794,00  </w:t>
      </w:r>
      <w:r w:rsidR="001A7E7C" w:rsidRPr="00D32A0C">
        <w:rPr>
          <w:rFonts w:ascii="Times New Roman" w:hAnsi="Times New Roman" w:cs="Times New Roman"/>
          <w:sz w:val="20"/>
          <w:szCs w:val="20"/>
        </w:rPr>
        <w:t>(</w:t>
      </w:r>
      <w:r w:rsidR="005358FA" w:rsidRPr="009D24F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Семь миллионов четыреста тридцать тысяч семьсот девяносто четыре</w:t>
      </w:r>
      <w:r w:rsidR="001A7E7C" w:rsidRPr="00D32A0C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="001A7E7C" w:rsidRPr="00D32A0C">
        <w:rPr>
          <w:rFonts w:ascii="Times New Roman" w:hAnsi="Times New Roman" w:cs="Times New Roman"/>
          <w:sz w:val="20"/>
          <w:szCs w:val="20"/>
        </w:rPr>
        <w:t xml:space="preserve"> (</w:t>
      </w:r>
      <w:r w:rsidR="00F454FC" w:rsidRPr="00D32A0C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1A7E7C" w:rsidRPr="00D32A0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1A7E7C" w:rsidRPr="00D32A0C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="001A7E7C" w:rsidRPr="00D32A0C">
        <w:rPr>
          <w:rFonts w:ascii="Times New Roman" w:hAnsi="Times New Roman" w:cs="Times New Roman"/>
          <w:sz w:val="20"/>
          <w:szCs w:val="20"/>
        </w:rPr>
        <w:t>.</w:t>
      </w:r>
    </w:p>
    <w:p w:rsidR="00D20D60" w:rsidRPr="00D32A0C" w:rsidRDefault="00D20D60" w:rsidP="00B4191D">
      <w:pPr>
        <w:pStyle w:val="a5"/>
        <w:spacing w:after="0" w:line="240" w:lineRule="auto"/>
        <w:ind w:left="98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32A0C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D32A0C">
        <w:rPr>
          <w:rFonts w:ascii="Times New Roman" w:hAnsi="Times New Roman" w:cs="Times New Roman"/>
          <w:b/>
          <w:sz w:val="20"/>
          <w:szCs w:val="20"/>
        </w:rPr>
        <w:t>не состоявшимся</w:t>
      </w:r>
      <w:r w:rsidRPr="00D32A0C">
        <w:rPr>
          <w:rFonts w:ascii="Times New Roman" w:hAnsi="Times New Roman" w:cs="Times New Roman"/>
          <w:sz w:val="20"/>
          <w:szCs w:val="20"/>
        </w:rPr>
        <w:t xml:space="preserve"> </w:t>
      </w:r>
      <w:r w:rsidRPr="00D32A0C">
        <w:rPr>
          <w:rFonts w:ascii="Times New Roman" w:hAnsi="Times New Roman" w:cs="Times New Roman"/>
          <w:b/>
          <w:sz w:val="20"/>
          <w:szCs w:val="20"/>
        </w:rPr>
        <w:t>по лотам</w:t>
      </w:r>
      <w:r w:rsidRPr="00D32A0C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D32A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58FA">
        <w:rPr>
          <w:rFonts w:ascii="Times New Roman" w:hAnsi="Times New Roman" w:cs="Times New Roman"/>
          <w:b/>
          <w:sz w:val="20"/>
          <w:szCs w:val="20"/>
        </w:rPr>
        <w:t>6, 7, 8,</w:t>
      </w:r>
      <w:r w:rsidR="005358F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16, </w:t>
      </w:r>
      <w:r w:rsidR="007F5548" w:rsidRPr="00D32A0C">
        <w:rPr>
          <w:rFonts w:ascii="Times New Roman" w:hAnsi="Times New Roman" w:cs="Times New Roman"/>
          <w:b/>
          <w:sz w:val="20"/>
          <w:szCs w:val="20"/>
          <w:lang w:val="kk-KZ"/>
        </w:rPr>
        <w:t>29, 30, 31</w:t>
      </w:r>
      <w:r w:rsidR="005358FA">
        <w:rPr>
          <w:rFonts w:ascii="Times New Roman" w:hAnsi="Times New Roman" w:cs="Times New Roman"/>
          <w:b/>
          <w:sz w:val="20"/>
          <w:szCs w:val="20"/>
          <w:lang w:val="kk-KZ"/>
        </w:rPr>
        <w:t>, 33, 34, 42, 43, 45, 46, 47, 48, 49, 50, 51, 52</w:t>
      </w:r>
      <w:r w:rsidRPr="00D32A0C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 (</w:t>
      </w:r>
      <w:r w:rsidRPr="00D32A0C">
        <w:rPr>
          <w:rFonts w:ascii="Times New Roman" w:hAnsi="Times New Roman" w:cs="Times New Roman"/>
          <w:sz w:val="20"/>
          <w:szCs w:val="20"/>
        </w:rPr>
        <w:t xml:space="preserve">нет заявки)- </w:t>
      </w:r>
      <w:r w:rsidRPr="00D32A0C">
        <w:rPr>
          <w:rFonts w:ascii="Times New Roman" w:hAnsi="Times New Roman" w:cs="Times New Roman"/>
          <w:b/>
          <w:sz w:val="20"/>
          <w:szCs w:val="20"/>
        </w:rPr>
        <w:t>на сумму</w:t>
      </w:r>
      <w:r w:rsidR="00F454FC" w:rsidRPr="00D32A0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F82957" w:rsidRPr="00F82957">
        <w:rPr>
          <w:rFonts w:ascii="Times New Roman" w:hAnsi="Times New Roman" w:cs="Times New Roman"/>
          <w:b/>
          <w:sz w:val="20"/>
          <w:szCs w:val="20"/>
          <w:lang w:val="kk-KZ"/>
        </w:rPr>
        <w:t>6</w:t>
      </w:r>
      <w:r w:rsidR="00F82957">
        <w:rPr>
          <w:rFonts w:ascii="Times New Roman" w:hAnsi="Times New Roman" w:cs="Times New Roman"/>
          <w:b/>
          <w:sz w:val="20"/>
          <w:szCs w:val="20"/>
          <w:lang w:val="kk-KZ"/>
        </w:rPr>
        <w:t> </w:t>
      </w:r>
      <w:r w:rsidR="00F82957" w:rsidRPr="00F82957">
        <w:rPr>
          <w:rFonts w:ascii="Times New Roman" w:hAnsi="Times New Roman" w:cs="Times New Roman"/>
          <w:b/>
          <w:sz w:val="20"/>
          <w:szCs w:val="20"/>
          <w:lang w:val="kk-KZ"/>
        </w:rPr>
        <w:t>567</w:t>
      </w:r>
      <w:r w:rsidR="00F8295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F82957" w:rsidRPr="00F82957">
        <w:rPr>
          <w:rFonts w:ascii="Times New Roman" w:hAnsi="Times New Roman" w:cs="Times New Roman"/>
          <w:b/>
          <w:sz w:val="20"/>
          <w:szCs w:val="20"/>
          <w:lang w:val="kk-KZ"/>
        </w:rPr>
        <w:t>334</w:t>
      </w:r>
      <w:r w:rsidR="00B4191D" w:rsidRPr="00D32A0C">
        <w:rPr>
          <w:rFonts w:ascii="Times New Roman" w:hAnsi="Times New Roman" w:cs="Times New Roman"/>
          <w:b/>
          <w:sz w:val="20"/>
          <w:szCs w:val="20"/>
          <w:lang w:val="kk-KZ"/>
        </w:rPr>
        <w:t>,0</w:t>
      </w:r>
      <w:r w:rsidRPr="00D32A0C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Pr="00D32A0C">
        <w:rPr>
          <w:rFonts w:ascii="Times New Roman" w:hAnsi="Times New Roman" w:cs="Times New Roman"/>
          <w:sz w:val="20"/>
          <w:szCs w:val="20"/>
        </w:rPr>
        <w:t xml:space="preserve"> (</w:t>
      </w:r>
      <w:r w:rsidR="007F5548" w:rsidRPr="00D32A0C">
        <w:rPr>
          <w:rFonts w:ascii="Times New Roman" w:hAnsi="Times New Roman" w:cs="Times New Roman"/>
          <w:sz w:val="20"/>
          <w:szCs w:val="20"/>
          <w:lang w:val="kk-KZ"/>
        </w:rPr>
        <w:t>Один миллион триста сорок одна тысяча шестьсот девяносто</w:t>
      </w:r>
      <w:r w:rsidRPr="00D32A0C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Pr="00D32A0C">
        <w:rPr>
          <w:rFonts w:ascii="Times New Roman" w:hAnsi="Times New Roman" w:cs="Times New Roman"/>
          <w:sz w:val="20"/>
          <w:szCs w:val="20"/>
        </w:rPr>
        <w:t xml:space="preserve"> (</w:t>
      </w:r>
      <w:r w:rsidR="00F454FC" w:rsidRPr="00D32A0C">
        <w:rPr>
          <w:rFonts w:ascii="Times New Roman" w:hAnsi="Times New Roman" w:cs="Times New Roman"/>
          <w:sz w:val="20"/>
          <w:szCs w:val="20"/>
          <w:lang w:val="kk-KZ"/>
        </w:rPr>
        <w:t>0</w:t>
      </w:r>
      <w:r w:rsidRPr="00D32A0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D32A0C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Pr="00D32A0C">
        <w:rPr>
          <w:rFonts w:ascii="Times New Roman" w:hAnsi="Times New Roman" w:cs="Times New Roman"/>
          <w:sz w:val="20"/>
          <w:szCs w:val="20"/>
        </w:rPr>
        <w:t>.</w:t>
      </w:r>
    </w:p>
    <w:p w:rsidR="00DC2628" w:rsidRPr="00D32A0C" w:rsidRDefault="00DC2628" w:rsidP="00D32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DC2628" w:rsidRPr="00D32A0C" w:rsidRDefault="001A7E7C" w:rsidP="00A433C2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победителями потенциальных поставщиков, согласно Приложения №3, после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proofErr w:type="spellStart"/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ставл</w:t>
      </w:r>
      <w:proofErr w:type="spellEnd"/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 соответствие квалификационным требованиям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A433C2" w:rsidRPr="00D32A0C" w:rsidRDefault="00A433C2" w:rsidP="00A433C2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D32A0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C2628" w:rsidRPr="00D32A0C" w:rsidRDefault="00DC2628" w:rsidP="000C25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D32A0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Победитель в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3D5D52" w:rsidRPr="00D32A0C" w:rsidRDefault="001A7E7C" w:rsidP="00D32A0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Экономия</w:t>
      </w:r>
      <w:r w:rsidR="00DA1232"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D32A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BD090E">
        <w:rPr>
          <w:rFonts w:ascii="Times New Roman" w:hAnsi="Times New Roman" w:cs="Times New Roman"/>
          <w:color w:val="000000"/>
          <w:sz w:val="20"/>
          <w:szCs w:val="20"/>
          <w:lang w:val="kk-KZ"/>
        </w:rPr>
        <w:t>00</w:t>
      </w:r>
      <w:r w:rsidRPr="00D32A0C">
        <w:rPr>
          <w:rFonts w:ascii="Times New Roman" w:hAnsi="Times New Roman" w:cs="Times New Roman"/>
          <w:color w:val="000000"/>
          <w:sz w:val="20"/>
          <w:szCs w:val="20"/>
        </w:rPr>
        <w:t xml:space="preserve"> тенге (</w:t>
      </w:r>
      <w:r w:rsidR="00F454FC" w:rsidRPr="00D32A0C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D32A0C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B6B52" w:rsidRPr="00D32A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2A0C">
        <w:rPr>
          <w:rFonts w:ascii="Times New Roman" w:hAnsi="Times New Roman" w:cs="Times New Roman"/>
          <w:color w:val="000000"/>
          <w:sz w:val="20"/>
          <w:szCs w:val="20"/>
        </w:rPr>
        <w:t>тиын</w:t>
      </w:r>
      <w:proofErr w:type="spellEnd"/>
      <w:r w:rsidRPr="00D32A0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5D52" w:rsidRPr="00D32A0C" w:rsidRDefault="003D5D52" w:rsidP="00265289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F7434" w:rsidRPr="00D32A0C" w:rsidRDefault="00FF7434" w:rsidP="00C54D2C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C54D2C" w:rsidRPr="00D32A0C" w:rsidRDefault="00870E45" w:rsidP="00D32A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2A0C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FF7434" w:rsidRPr="00D32A0C" w:rsidRDefault="00FF7434" w:rsidP="00870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0E45" w:rsidRPr="00D32A0C" w:rsidRDefault="00870E45" w:rsidP="00870E45">
      <w:pPr>
        <w:rPr>
          <w:rFonts w:ascii="Times New Roman" w:hAnsi="Times New Roman" w:cs="Times New Roman"/>
          <w:sz w:val="20"/>
          <w:szCs w:val="20"/>
        </w:rPr>
      </w:pPr>
      <w:r w:rsidRPr="00D32A0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E7076" w:rsidRPr="00D32A0C">
        <w:rPr>
          <w:rFonts w:ascii="Times New Roman" w:hAnsi="Times New Roman" w:cs="Times New Roman"/>
          <w:sz w:val="20"/>
          <w:szCs w:val="20"/>
        </w:rPr>
        <w:t xml:space="preserve"> </w:t>
      </w:r>
      <w:r w:rsidRPr="00D32A0C">
        <w:rPr>
          <w:rFonts w:ascii="Times New Roman" w:hAnsi="Times New Roman" w:cs="Times New Roman"/>
          <w:sz w:val="20"/>
          <w:szCs w:val="20"/>
        </w:rPr>
        <w:t xml:space="preserve">Руководитель отдела </w:t>
      </w:r>
      <w:r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по ГЗ </w:t>
      </w:r>
      <w:r w:rsidR="00183653"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 w:rsidR="006E7076"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83653"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976F6"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32A0C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Pr="00D32A0C">
        <w:rPr>
          <w:rFonts w:ascii="Times New Roman" w:hAnsi="Times New Roman" w:cs="Times New Roman"/>
          <w:sz w:val="20"/>
          <w:szCs w:val="20"/>
        </w:rPr>
        <w:t>__________________________</w:t>
      </w:r>
      <w:r w:rsidR="006E7076" w:rsidRPr="00D32A0C">
        <w:rPr>
          <w:rFonts w:ascii="Times New Roman" w:hAnsi="Times New Roman" w:cs="Times New Roman"/>
          <w:sz w:val="20"/>
          <w:szCs w:val="20"/>
        </w:rPr>
        <w:t xml:space="preserve">_____   </w:t>
      </w:r>
      <w:r w:rsidR="00D20D60" w:rsidRPr="00D32A0C">
        <w:rPr>
          <w:rFonts w:ascii="Times New Roman" w:hAnsi="Times New Roman" w:cs="Times New Roman"/>
          <w:sz w:val="20"/>
          <w:szCs w:val="20"/>
          <w:lang w:val="kk-KZ"/>
        </w:rPr>
        <w:t xml:space="preserve">Муратханов </w:t>
      </w:r>
      <w:proofErr w:type="gramStart"/>
      <w:r w:rsidR="00D20D60" w:rsidRPr="00D32A0C">
        <w:rPr>
          <w:rFonts w:ascii="Times New Roman" w:hAnsi="Times New Roman" w:cs="Times New Roman"/>
          <w:sz w:val="20"/>
          <w:szCs w:val="20"/>
          <w:lang w:val="kk-KZ"/>
        </w:rPr>
        <w:t>М.М.</w:t>
      </w:r>
      <w:r w:rsidRPr="00D32A0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C4782" w:rsidRPr="00D32A0C" w:rsidRDefault="006C4782" w:rsidP="00870E45">
      <w:pPr>
        <w:rPr>
          <w:rFonts w:ascii="Times New Roman" w:hAnsi="Times New Roman" w:cs="Times New Roman"/>
          <w:sz w:val="20"/>
          <w:szCs w:val="20"/>
        </w:rPr>
      </w:pPr>
    </w:p>
    <w:p w:rsidR="006C4782" w:rsidRDefault="006C4782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D32A0C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073" w:rsidRPr="00D32A0C" w:rsidRDefault="00274073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2A0C" w:rsidRDefault="006C4782" w:rsidP="00D32A0C">
      <w:pPr>
        <w:rPr>
          <w:sz w:val="20"/>
          <w:szCs w:val="20"/>
          <w:lang w:val="kk-KZ" w:eastAsia="ru-RU"/>
        </w:rPr>
      </w:pPr>
      <w:r w:rsidRPr="00D32A0C">
        <w:rPr>
          <w:sz w:val="20"/>
          <w:szCs w:val="20"/>
          <w:lang w:val="kk-KZ" w:eastAsia="ru-RU"/>
        </w:rPr>
        <w:t xml:space="preserve">      </w:t>
      </w:r>
      <w:r w:rsidR="005F14DB" w:rsidRPr="00D32A0C">
        <w:rPr>
          <w:sz w:val="20"/>
          <w:szCs w:val="20"/>
          <w:lang w:val="kk-KZ" w:eastAsia="ru-RU"/>
        </w:rPr>
        <w:t xml:space="preserve"> </w:t>
      </w:r>
      <w:r w:rsidRPr="00D32A0C">
        <w:rPr>
          <w:sz w:val="20"/>
          <w:szCs w:val="20"/>
          <w:lang w:val="kk-KZ" w:eastAsia="ru-RU"/>
        </w:rPr>
        <w:t xml:space="preserve">Тәжімұрат Е.А.                                    Кайбуллаева Д.А.                               </w:t>
      </w:r>
      <w:r w:rsidR="00CD0261" w:rsidRPr="00D32A0C">
        <w:rPr>
          <w:sz w:val="20"/>
          <w:szCs w:val="20"/>
          <w:lang w:val="kk-KZ" w:eastAsia="ru-RU"/>
        </w:rPr>
        <w:t xml:space="preserve">   </w:t>
      </w:r>
      <w:r w:rsidRPr="00D32A0C">
        <w:rPr>
          <w:sz w:val="20"/>
          <w:szCs w:val="20"/>
          <w:lang w:val="kk-KZ" w:eastAsia="ru-RU"/>
        </w:rPr>
        <w:t>Хамзина А.Л.                          Шуканов А.С.</w:t>
      </w:r>
    </w:p>
    <w:p w:rsidR="006C4782" w:rsidRPr="00D32A0C" w:rsidRDefault="006C4782" w:rsidP="00D32A0C">
      <w:pPr>
        <w:rPr>
          <w:sz w:val="20"/>
          <w:szCs w:val="20"/>
          <w:lang w:val="kk-KZ" w:eastAsia="ru-RU"/>
        </w:rPr>
      </w:pPr>
      <w:r w:rsidRPr="00D32A0C">
        <w:rPr>
          <w:sz w:val="20"/>
          <w:szCs w:val="20"/>
          <w:lang w:val="kk-KZ" w:eastAsia="ru-RU"/>
        </w:rPr>
        <w:t xml:space="preserve"> </w:t>
      </w:r>
      <w:r w:rsidR="00D32A0C">
        <w:rPr>
          <w:sz w:val="20"/>
          <w:szCs w:val="20"/>
          <w:lang w:val="kk-KZ" w:eastAsia="ru-RU"/>
        </w:rPr>
        <w:t xml:space="preserve">     </w:t>
      </w:r>
      <w:r w:rsidR="00CD0261" w:rsidRPr="00D32A0C">
        <w:rPr>
          <w:sz w:val="20"/>
          <w:szCs w:val="20"/>
          <w:lang w:val="kk-KZ" w:eastAsia="ru-RU"/>
        </w:rPr>
        <w:t>Боранбаева Ж.О.</w:t>
      </w:r>
      <w:r w:rsidRPr="00D32A0C">
        <w:rPr>
          <w:sz w:val="20"/>
          <w:szCs w:val="20"/>
          <w:lang w:val="kk-KZ" w:eastAsia="ru-RU"/>
        </w:rPr>
        <w:t xml:space="preserve">                                        </w:t>
      </w:r>
      <w:r w:rsidRPr="00D32A0C">
        <w:rPr>
          <w:rStyle w:val="9pt0pt"/>
          <w:rFonts w:eastAsiaTheme="minorHAnsi"/>
          <w:b w:val="0"/>
          <w:sz w:val="20"/>
          <w:szCs w:val="20"/>
          <w:lang w:val="kk-KZ"/>
        </w:rPr>
        <w:t xml:space="preserve">Бактыгалиева А.К.                               </w:t>
      </w:r>
      <w:r w:rsidR="00D32A0C" w:rsidRPr="00D32A0C">
        <w:rPr>
          <w:rFonts w:ascii="Helvetica" w:hAnsi="Helvetica" w:cs="Helvetica"/>
          <w:sz w:val="20"/>
          <w:szCs w:val="20"/>
          <w:shd w:val="clear" w:color="auto" w:fill="FFFFFF"/>
          <w:lang w:val="kk-KZ"/>
        </w:rPr>
        <w:t>Аскарова Г.Е.</w:t>
      </w:r>
    </w:p>
    <w:p w:rsidR="00387CEA" w:rsidRPr="00D32A0C" w:rsidRDefault="00387CEA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41AE" w:rsidRPr="00D32A0C" w:rsidRDefault="001541AE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1541AE" w:rsidRPr="00D32A0C" w:rsidSect="00D32A0C">
      <w:footerReference w:type="default" r:id="rId8"/>
      <w:pgSz w:w="11906" w:h="16838"/>
      <w:pgMar w:top="284" w:right="99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AE" w:rsidRDefault="001541AE" w:rsidP="00440616">
      <w:pPr>
        <w:spacing w:after="0" w:line="240" w:lineRule="auto"/>
      </w:pPr>
      <w:r>
        <w:separator/>
      </w:r>
    </w:p>
  </w:endnote>
  <w:endnote w:type="continuationSeparator" w:id="0">
    <w:p w:rsidR="001541AE" w:rsidRDefault="001541AE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14821"/>
      <w:docPartObj>
        <w:docPartGallery w:val="Page Numbers (Bottom of Page)"/>
        <w:docPartUnique/>
      </w:docPartObj>
    </w:sdtPr>
    <w:sdtEndPr/>
    <w:sdtContent>
      <w:p w:rsidR="001541AE" w:rsidRDefault="001541A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9B2">
          <w:rPr>
            <w:noProof/>
          </w:rPr>
          <w:t>7</w:t>
        </w:r>
        <w:r>
          <w:fldChar w:fldCharType="end"/>
        </w:r>
      </w:p>
    </w:sdtContent>
  </w:sdt>
  <w:p w:rsidR="001541AE" w:rsidRDefault="001541A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AE" w:rsidRDefault="001541AE" w:rsidP="00440616">
      <w:pPr>
        <w:spacing w:after="0" w:line="240" w:lineRule="auto"/>
      </w:pPr>
      <w:r>
        <w:separator/>
      </w:r>
    </w:p>
  </w:footnote>
  <w:footnote w:type="continuationSeparator" w:id="0">
    <w:p w:rsidR="001541AE" w:rsidRDefault="001541AE" w:rsidP="0044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54503"/>
    <w:multiLevelType w:val="hybridMultilevel"/>
    <w:tmpl w:val="96B04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0253E"/>
    <w:multiLevelType w:val="hybridMultilevel"/>
    <w:tmpl w:val="86969076"/>
    <w:lvl w:ilvl="0" w:tplc="81D8CFF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3940B50"/>
    <w:multiLevelType w:val="hybridMultilevel"/>
    <w:tmpl w:val="CD502ED2"/>
    <w:lvl w:ilvl="0" w:tplc="B7A857B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F7E19"/>
    <w:multiLevelType w:val="hybridMultilevel"/>
    <w:tmpl w:val="924A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26931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56DF6768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444DA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A71B6"/>
    <w:multiLevelType w:val="hybridMultilevel"/>
    <w:tmpl w:val="FAEA8BB8"/>
    <w:lvl w:ilvl="0" w:tplc="A998AA6C">
      <w:start w:val="1"/>
      <w:numFmt w:val="decimal"/>
      <w:lvlText w:val="%1."/>
      <w:lvlJc w:val="left"/>
      <w:pPr>
        <w:ind w:left="7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68A41606"/>
    <w:multiLevelType w:val="hybridMultilevel"/>
    <w:tmpl w:val="2FB6A990"/>
    <w:lvl w:ilvl="0" w:tplc="63D8B7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1E404A"/>
    <w:multiLevelType w:val="hybridMultilevel"/>
    <w:tmpl w:val="6FB4B9DC"/>
    <w:lvl w:ilvl="0" w:tplc="2486AAF2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E3A23"/>
    <w:multiLevelType w:val="hybridMultilevel"/>
    <w:tmpl w:val="89866AEC"/>
    <w:lvl w:ilvl="0" w:tplc="C21E9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A760C"/>
    <w:multiLevelType w:val="hybridMultilevel"/>
    <w:tmpl w:val="F0B86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F05BA8"/>
    <w:multiLevelType w:val="hybridMultilevel"/>
    <w:tmpl w:val="1CCE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17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26"/>
  </w:num>
  <w:num w:numId="12">
    <w:abstractNumId w:val="7"/>
  </w:num>
  <w:num w:numId="13">
    <w:abstractNumId w:val="10"/>
  </w:num>
  <w:num w:numId="14">
    <w:abstractNumId w:val="21"/>
  </w:num>
  <w:num w:numId="15">
    <w:abstractNumId w:val="15"/>
  </w:num>
  <w:num w:numId="16">
    <w:abstractNumId w:val="5"/>
  </w:num>
  <w:num w:numId="17">
    <w:abstractNumId w:val="20"/>
  </w:num>
  <w:num w:numId="18">
    <w:abstractNumId w:val="18"/>
  </w:num>
  <w:num w:numId="19">
    <w:abstractNumId w:val="13"/>
  </w:num>
  <w:num w:numId="20">
    <w:abstractNumId w:val="2"/>
  </w:num>
  <w:num w:numId="21">
    <w:abstractNumId w:val="23"/>
  </w:num>
  <w:num w:numId="22">
    <w:abstractNumId w:val="19"/>
  </w:num>
  <w:num w:numId="23">
    <w:abstractNumId w:val="22"/>
  </w:num>
  <w:num w:numId="24">
    <w:abstractNumId w:val="1"/>
  </w:num>
  <w:num w:numId="25">
    <w:abstractNumId w:val="24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C0"/>
    <w:rsid w:val="000049FB"/>
    <w:rsid w:val="000054FB"/>
    <w:rsid w:val="00007DB2"/>
    <w:rsid w:val="0001128B"/>
    <w:rsid w:val="0001317E"/>
    <w:rsid w:val="00015F42"/>
    <w:rsid w:val="00016897"/>
    <w:rsid w:val="00016981"/>
    <w:rsid w:val="00017D82"/>
    <w:rsid w:val="00024BD1"/>
    <w:rsid w:val="00025855"/>
    <w:rsid w:val="00031213"/>
    <w:rsid w:val="000375E9"/>
    <w:rsid w:val="00040583"/>
    <w:rsid w:val="000430C1"/>
    <w:rsid w:val="00046C58"/>
    <w:rsid w:val="00047430"/>
    <w:rsid w:val="000568AE"/>
    <w:rsid w:val="0006040D"/>
    <w:rsid w:val="00064486"/>
    <w:rsid w:val="00064A32"/>
    <w:rsid w:val="0007298B"/>
    <w:rsid w:val="00073211"/>
    <w:rsid w:val="000811AF"/>
    <w:rsid w:val="00082013"/>
    <w:rsid w:val="0008486A"/>
    <w:rsid w:val="0008517C"/>
    <w:rsid w:val="00087734"/>
    <w:rsid w:val="00097493"/>
    <w:rsid w:val="000A0178"/>
    <w:rsid w:val="000A3EB8"/>
    <w:rsid w:val="000A48B0"/>
    <w:rsid w:val="000B1527"/>
    <w:rsid w:val="000C252C"/>
    <w:rsid w:val="000C2607"/>
    <w:rsid w:val="000C3747"/>
    <w:rsid w:val="000C4D40"/>
    <w:rsid w:val="000C69FA"/>
    <w:rsid w:val="000D2291"/>
    <w:rsid w:val="000E2FF2"/>
    <w:rsid w:val="000E6554"/>
    <w:rsid w:val="000E65B9"/>
    <w:rsid w:val="000E76FA"/>
    <w:rsid w:val="000F1142"/>
    <w:rsid w:val="000F2B12"/>
    <w:rsid w:val="000F2DBA"/>
    <w:rsid w:val="000F3984"/>
    <w:rsid w:val="000F53D3"/>
    <w:rsid w:val="0010073F"/>
    <w:rsid w:val="00101040"/>
    <w:rsid w:val="001010A1"/>
    <w:rsid w:val="00104865"/>
    <w:rsid w:val="00104A38"/>
    <w:rsid w:val="00107BCC"/>
    <w:rsid w:val="00110FF7"/>
    <w:rsid w:val="0011470D"/>
    <w:rsid w:val="00116157"/>
    <w:rsid w:val="0011739A"/>
    <w:rsid w:val="00117745"/>
    <w:rsid w:val="001225FD"/>
    <w:rsid w:val="00122A74"/>
    <w:rsid w:val="00123FD9"/>
    <w:rsid w:val="00127A25"/>
    <w:rsid w:val="001302BB"/>
    <w:rsid w:val="001312AE"/>
    <w:rsid w:val="0013581A"/>
    <w:rsid w:val="0013629A"/>
    <w:rsid w:val="001408C7"/>
    <w:rsid w:val="00142601"/>
    <w:rsid w:val="00146030"/>
    <w:rsid w:val="00147400"/>
    <w:rsid w:val="001541AE"/>
    <w:rsid w:val="00154787"/>
    <w:rsid w:val="001547AC"/>
    <w:rsid w:val="001562D6"/>
    <w:rsid w:val="0016260C"/>
    <w:rsid w:val="00163BCF"/>
    <w:rsid w:val="001644F4"/>
    <w:rsid w:val="00165520"/>
    <w:rsid w:val="00167145"/>
    <w:rsid w:val="00174362"/>
    <w:rsid w:val="00174C5A"/>
    <w:rsid w:val="001753A8"/>
    <w:rsid w:val="001756F2"/>
    <w:rsid w:val="00183653"/>
    <w:rsid w:val="001865BE"/>
    <w:rsid w:val="00187931"/>
    <w:rsid w:val="00195334"/>
    <w:rsid w:val="0019535A"/>
    <w:rsid w:val="001A18E0"/>
    <w:rsid w:val="001A1D97"/>
    <w:rsid w:val="001A7E7C"/>
    <w:rsid w:val="001B1289"/>
    <w:rsid w:val="001B45F7"/>
    <w:rsid w:val="001C13FE"/>
    <w:rsid w:val="001C1BC0"/>
    <w:rsid w:val="001C61CA"/>
    <w:rsid w:val="001C67CD"/>
    <w:rsid w:val="001C6E13"/>
    <w:rsid w:val="001D1A08"/>
    <w:rsid w:val="001D2D7E"/>
    <w:rsid w:val="001E3B74"/>
    <w:rsid w:val="001E4295"/>
    <w:rsid w:val="001E47AA"/>
    <w:rsid w:val="001F0BF8"/>
    <w:rsid w:val="001F0F7E"/>
    <w:rsid w:val="002015AE"/>
    <w:rsid w:val="0020201E"/>
    <w:rsid w:val="00202564"/>
    <w:rsid w:val="00211030"/>
    <w:rsid w:val="00214EF6"/>
    <w:rsid w:val="002150CF"/>
    <w:rsid w:val="002176FA"/>
    <w:rsid w:val="00220B91"/>
    <w:rsid w:val="00221E63"/>
    <w:rsid w:val="00222624"/>
    <w:rsid w:val="00225157"/>
    <w:rsid w:val="0022640E"/>
    <w:rsid w:val="00226CDF"/>
    <w:rsid w:val="00226D83"/>
    <w:rsid w:val="002327CE"/>
    <w:rsid w:val="00237C35"/>
    <w:rsid w:val="00241BA9"/>
    <w:rsid w:val="00246237"/>
    <w:rsid w:val="00250B9A"/>
    <w:rsid w:val="00256618"/>
    <w:rsid w:val="00256E42"/>
    <w:rsid w:val="00260E9D"/>
    <w:rsid w:val="00261DE4"/>
    <w:rsid w:val="002642C1"/>
    <w:rsid w:val="00265289"/>
    <w:rsid w:val="002706AE"/>
    <w:rsid w:val="002721D7"/>
    <w:rsid w:val="00272FD3"/>
    <w:rsid w:val="00273732"/>
    <w:rsid w:val="00274073"/>
    <w:rsid w:val="0028039D"/>
    <w:rsid w:val="0028075F"/>
    <w:rsid w:val="00285AD8"/>
    <w:rsid w:val="00287CD2"/>
    <w:rsid w:val="00291397"/>
    <w:rsid w:val="002913E1"/>
    <w:rsid w:val="00291750"/>
    <w:rsid w:val="00294743"/>
    <w:rsid w:val="002A03FA"/>
    <w:rsid w:val="002A07A9"/>
    <w:rsid w:val="002A105B"/>
    <w:rsid w:val="002A4282"/>
    <w:rsid w:val="002A7361"/>
    <w:rsid w:val="002B03EF"/>
    <w:rsid w:val="002B0B56"/>
    <w:rsid w:val="002B0C04"/>
    <w:rsid w:val="002C28FC"/>
    <w:rsid w:val="002C4B58"/>
    <w:rsid w:val="002D1F2E"/>
    <w:rsid w:val="002D38AF"/>
    <w:rsid w:val="002D7816"/>
    <w:rsid w:val="002E2E1D"/>
    <w:rsid w:val="002E3EA0"/>
    <w:rsid w:val="002E4C89"/>
    <w:rsid w:val="002E7AEF"/>
    <w:rsid w:val="002E7E84"/>
    <w:rsid w:val="002F3655"/>
    <w:rsid w:val="002F5D9E"/>
    <w:rsid w:val="002F74F5"/>
    <w:rsid w:val="003048C2"/>
    <w:rsid w:val="00304A53"/>
    <w:rsid w:val="00305C32"/>
    <w:rsid w:val="00306170"/>
    <w:rsid w:val="003200A7"/>
    <w:rsid w:val="00322911"/>
    <w:rsid w:val="003231D3"/>
    <w:rsid w:val="00324CF7"/>
    <w:rsid w:val="0032509E"/>
    <w:rsid w:val="00341418"/>
    <w:rsid w:val="00343289"/>
    <w:rsid w:val="00343A47"/>
    <w:rsid w:val="0034406D"/>
    <w:rsid w:val="00347123"/>
    <w:rsid w:val="00351F52"/>
    <w:rsid w:val="00355F3A"/>
    <w:rsid w:val="003575C3"/>
    <w:rsid w:val="00360E77"/>
    <w:rsid w:val="0036256C"/>
    <w:rsid w:val="00362711"/>
    <w:rsid w:val="00370860"/>
    <w:rsid w:val="00370AD6"/>
    <w:rsid w:val="00374350"/>
    <w:rsid w:val="00376571"/>
    <w:rsid w:val="00386F38"/>
    <w:rsid w:val="003870F4"/>
    <w:rsid w:val="00387BF2"/>
    <w:rsid w:val="00387CEA"/>
    <w:rsid w:val="0039056D"/>
    <w:rsid w:val="0039341A"/>
    <w:rsid w:val="003976F6"/>
    <w:rsid w:val="003979CE"/>
    <w:rsid w:val="003A4F12"/>
    <w:rsid w:val="003A68DB"/>
    <w:rsid w:val="003B6329"/>
    <w:rsid w:val="003C1570"/>
    <w:rsid w:val="003D0B6B"/>
    <w:rsid w:val="003D136E"/>
    <w:rsid w:val="003D45FE"/>
    <w:rsid w:val="003D5D52"/>
    <w:rsid w:val="003F135D"/>
    <w:rsid w:val="003F6C27"/>
    <w:rsid w:val="0040095C"/>
    <w:rsid w:val="00400F43"/>
    <w:rsid w:val="004070FF"/>
    <w:rsid w:val="00407E38"/>
    <w:rsid w:val="00407F24"/>
    <w:rsid w:val="00412333"/>
    <w:rsid w:val="004165E7"/>
    <w:rsid w:val="00417FEF"/>
    <w:rsid w:val="0042206E"/>
    <w:rsid w:val="00424B77"/>
    <w:rsid w:val="00425A81"/>
    <w:rsid w:val="0042653E"/>
    <w:rsid w:val="004271D0"/>
    <w:rsid w:val="00430D46"/>
    <w:rsid w:val="00440616"/>
    <w:rsid w:val="0044189B"/>
    <w:rsid w:val="0045280F"/>
    <w:rsid w:val="00452BDA"/>
    <w:rsid w:val="004563EF"/>
    <w:rsid w:val="00462019"/>
    <w:rsid w:val="00465486"/>
    <w:rsid w:val="0046676D"/>
    <w:rsid w:val="00470062"/>
    <w:rsid w:val="004704F9"/>
    <w:rsid w:val="00471173"/>
    <w:rsid w:val="00473C26"/>
    <w:rsid w:val="00477200"/>
    <w:rsid w:val="004834B0"/>
    <w:rsid w:val="00484084"/>
    <w:rsid w:val="00484EC1"/>
    <w:rsid w:val="00487F90"/>
    <w:rsid w:val="00490627"/>
    <w:rsid w:val="004940AD"/>
    <w:rsid w:val="00496B5E"/>
    <w:rsid w:val="004A61D2"/>
    <w:rsid w:val="004B3242"/>
    <w:rsid w:val="004B490D"/>
    <w:rsid w:val="004B49F6"/>
    <w:rsid w:val="004B606E"/>
    <w:rsid w:val="004C28B9"/>
    <w:rsid w:val="004C33D3"/>
    <w:rsid w:val="004D26CF"/>
    <w:rsid w:val="004D57D0"/>
    <w:rsid w:val="004E033C"/>
    <w:rsid w:val="004E253D"/>
    <w:rsid w:val="004E3CEB"/>
    <w:rsid w:val="004E77B8"/>
    <w:rsid w:val="004E7E0A"/>
    <w:rsid w:val="004F0015"/>
    <w:rsid w:val="004F44C1"/>
    <w:rsid w:val="004F77DC"/>
    <w:rsid w:val="004F7E1B"/>
    <w:rsid w:val="00500B6C"/>
    <w:rsid w:val="005024FD"/>
    <w:rsid w:val="0051445C"/>
    <w:rsid w:val="005225A9"/>
    <w:rsid w:val="00523D5B"/>
    <w:rsid w:val="00533766"/>
    <w:rsid w:val="00534B6A"/>
    <w:rsid w:val="005358FA"/>
    <w:rsid w:val="00536962"/>
    <w:rsid w:val="00537BD8"/>
    <w:rsid w:val="00540B0B"/>
    <w:rsid w:val="005425DF"/>
    <w:rsid w:val="0054301E"/>
    <w:rsid w:val="00545882"/>
    <w:rsid w:val="00547588"/>
    <w:rsid w:val="005501C2"/>
    <w:rsid w:val="005549B2"/>
    <w:rsid w:val="005565CA"/>
    <w:rsid w:val="0056400A"/>
    <w:rsid w:val="00565C54"/>
    <w:rsid w:val="00572724"/>
    <w:rsid w:val="00576AF7"/>
    <w:rsid w:val="00577915"/>
    <w:rsid w:val="005833E9"/>
    <w:rsid w:val="0059027B"/>
    <w:rsid w:val="00590CA5"/>
    <w:rsid w:val="00594F41"/>
    <w:rsid w:val="0059588F"/>
    <w:rsid w:val="0059765E"/>
    <w:rsid w:val="005A5937"/>
    <w:rsid w:val="005B0801"/>
    <w:rsid w:val="005B21D2"/>
    <w:rsid w:val="005B2B47"/>
    <w:rsid w:val="005C7E8E"/>
    <w:rsid w:val="005D03D1"/>
    <w:rsid w:val="005D4681"/>
    <w:rsid w:val="005E677B"/>
    <w:rsid w:val="005F14DB"/>
    <w:rsid w:val="005F39CA"/>
    <w:rsid w:val="005F3A68"/>
    <w:rsid w:val="005F539E"/>
    <w:rsid w:val="005F5AA3"/>
    <w:rsid w:val="005F5AB6"/>
    <w:rsid w:val="006005A4"/>
    <w:rsid w:val="006008BB"/>
    <w:rsid w:val="00604C16"/>
    <w:rsid w:val="00607C1B"/>
    <w:rsid w:val="00615C28"/>
    <w:rsid w:val="00616351"/>
    <w:rsid w:val="0061749A"/>
    <w:rsid w:val="00625920"/>
    <w:rsid w:val="00626E37"/>
    <w:rsid w:val="006318A5"/>
    <w:rsid w:val="00632FED"/>
    <w:rsid w:val="0063389B"/>
    <w:rsid w:val="006428EE"/>
    <w:rsid w:val="00642B0B"/>
    <w:rsid w:val="0064309A"/>
    <w:rsid w:val="00643DD9"/>
    <w:rsid w:val="00645149"/>
    <w:rsid w:val="00651542"/>
    <w:rsid w:val="006524D4"/>
    <w:rsid w:val="00657D4E"/>
    <w:rsid w:val="00662AA2"/>
    <w:rsid w:val="00665F81"/>
    <w:rsid w:val="006705C2"/>
    <w:rsid w:val="006735F4"/>
    <w:rsid w:val="00673F89"/>
    <w:rsid w:val="0068331D"/>
    <w:rsid w:val="00691A85"/>
    <w:rsid w:val="00692D2E"/>
    <w:rsid w:val="00693390"/>
    <w:rsid w:val="006979EC"/>
    <w:rsid w:val="006A73DF"/>
    <w:rsid w:val="006B2CA2"/>
    <w:rsid w:val="006C09D6"/>
    <w:rsid w:val="006C4782"/>
    <w:rsid w:val="006C4ADE"/>
    <w:rsid w:val="006C5816"/>
    <w:rsid w:val="006D0CAE"/>
    <w:rsid w:val="006D2E4F"/>
    <w:rsid w:val="006D47CC"/>
    <w:rsid w:val="006D7C58"/>
    <w:rsid w:val="006E6C59"/>
    <w:rsid w:val="006E7076"/>
    <w:rsid w:val="006F61A3"/>
    <w:rsid w:val="00701AB9"/>
    <w:rsid w:val="007035F0"/>
    <w:rsid w:val="00714609"/>
    <w:rsid w:val="00717167"/>
    <w:rsid w:val="00721D1F"/>
    <w:rsid w:val="007220D1"/>
    <w:rsid w:val="00723F5B"/>
    <w:rsid w:val="00725225"/>
    <w:rsid w:val="00727B5D"/>
    <w:rsid w:val="007331D2"/>
    <w:rsid w:val="00733949"/>
    <w:rsid w:val="007504C4"/>
    <w:rsid w:val="00754977"/>
    <w:rsid w:val="0075641B"/>
    <w:rsid w:val="00756492"/>
    <w:rsid w:val="00756971"/>
    <w:rsid w:val="007720D8"/>
    <w:rsid w:val="00772211"/>
    <w:rsid w:val="00782D10"/>
    <w:rsid w:val="0079064E"/>
    <w:rsid w:val="00790C10"/>
    <w:rsid w:val="00794893"/>
    <w:rsid w:val="007A00D9"/>
    <w:rsid w:val="007A3DFE"/>
    <w:rsid w:val="007A6ECF"/>
    <w:rsid w:val="007B3825"/>
    <w:rsid w:val="007C032B"/>
    <w:rsid w:val="007C12A4"/>
    <w:rsid w:val="007C42DE"/>
    <w:rsid w:val="007C4DF2"/>
    <w:rsid w:val="007D0AB8"/>
    <w:rsid w:val="007D4294"/>
    <w:rsid w:val="007D4F87"/>
    <w:rsid w:val="007D4FB2"/>
    <w:rsid w:val="007D64AF"/>
    <w:rsid w:val="007D7BC2"/>
    <w:rsid w:val="007E1FA2"/>
    <w:rsid w:val="007E3F83"/>
    <w:rsid w:val="007E4066"/>
    <w:rsid w:val="007E4895"/>
    <w:rsid w:val="007E7F9E"/>
    <w:rsid w:val="007F29F8"/>
    <w:rsid w:val="007F5548"/>
    <w:rsid w:val="007F789B"/>
    <w:rsid w:val="0080431D"/>
    <w:rsid w:val="008122D6"/>
    <w:rsid w:val="00812720"/>
    <w:rsid w:val="00815FB0"/>
    <w:rsid w:val="00820027"/>
    <w:rsid w:val="00821F36"/>
    <w:rsid w:val="0082389F"/>
    <w:rsid w:val="008238D5"/>
    <w:rsid w:val="00823B19"/>
    <w:rsid w:val="008271A0"/>
    <w:rsid w:val="0083070A"/>
    <w:rsid w:val="008328B4"/>
    <w:rsid w:val="0083370D"/>
    <w:rsid w:val="00841CEE"/>
    <w:rsid w:val="00843791"/>
    <w:rsid w:val="008468BA"/>
    <w:rsid w:val="00847587"/>
    <w:rsid w:val="00861188"/>
    <w:rsid w:val="00862D7C"/>
    <w:rsid w:val="00864553"/>
    <w:rsid w:val="00870E45"/>
    <w:rsid w:val="008762C2"/>
    <w:rsid w:val="00881BFB"/>
    <w:rsid w:val="008824C5"/>
    <w:rsid w:val="008840A6"/>
    <w:rsid w:val="00885D1C"/>
    <w:rsid w:val="00886F6B"/>
    <w:rsid w:val="008874E2"/>
    <w:rsid w:val="00892A97"/>
    <w:rsid w:val="0089450F"/>
    <w:rsid w:val="00896D53"/>
    <w:rsid w:val="0089787B"/>
    <w:rsid w:val="008A245B"/>
    <w:rsid w:val="008A7346"/>
    <w:rsid w:val="008A7613"/>
    <w:rsid w:val="008B008A"/>
    <w:rsid w:val="008B1528"/>
    <w:rsid w:val="008B5048"/>
    <w:rsid w:val="008B5973"/>
    <w:rsid w:val="008C08F6"/>
    <w:rsid w:val="008C13DC"/>
    <w:rsid w:val="008C255D"/>
    <w:rsid w:val="008C3F51"/>
    <w:rsid w:val="008C5653"/>
    <w:rsid w:val="008C6C53"/>
    <w:rsid w:val="008D3569"/>
    <w:rsid w:val="008D5509"/>
    <w:rsid w:val="008E7256"/>
    <w:rsid w:val="008E7C2E"/>
    <w:rsid w:val="008E7C53"/>
    <w:rsid w:val="008F5ABB"/>
    <w:rsid w:val="008F60AF"/>
    <w:rsid w:val="0090122C"/>
    <w:rsid w:val="009036F9"/>
    <w:rsid w:val="009058CC"/>
    <w:rsid w:val="00907211"/>
    <w:rsid w:val="0091211B"/>
    <w:rsid w:val="009159AD"/>
    <w:rsid w:val="009172D3"/>
    <w:rsid w:val="009217D1"/>
    <w:rsid w:val="0092435A"/>
    <w:rsid w:val="009244ED"/>
    <w:rsid w:val="00927B9E"/>
    <w:rsid w:val="0093793B"/>
    <w:rsid w:val="00941185"/>
    <w:rsid w:val="00942640"/>
    <w:rsid w:val="009443DE"/>
    <w:rsid w:val="00944E77"/>
    <w:rsid w:val="009456D0"/>
    <w:rsid w:val="00951950"/>
    <w:rsid w:val="00951D8E"/>
    <w:rsid w:val="00954649"/>
    <w:rsid w:val="00955141"/>
    <w:rsid w:val="0095756D"/>
    <w:rsid w:val="00963180"/>
    <w:rsid w:val="009658FD"/>
    <w:rsid w:val="0097123F"/>
    <w:rsid w:val="00976393"/>
    <w:rsid w:val="00982C0C"/>
    <w:rsid w:val="00985F29"/>
    <w:rsid w:val="0098648D"/>
    <w:rsid w:val="0098779B"/>
    <w:rsid w:val="00987F8E"/>
    <w:rsid w:val="009907DE"/>
    <w:rsid w:val="009A1CAB"/>
    <w:rsid w:val="009A2E01"/>
    <w:rsid w:val="009A3D88"/>
    <w:rsid w:val="009A78BF"/>
    <w:rsid w:val="009A78C5"/>
    <w:rsid w:val="009A7C65"/>
    <w:rsid w:val="009B2FDE"/>
    <w:rsid w:val="009C0286"/>
    <w:rsid w:val="009C2D37"/>
    <w:rsid w:val="009C558E"/>
    <w:rsid w:val="009C7A49"/>
    <w:rsid w:val="009D0BF3"/>
    <w:rsid w:val="009D1980"/>
    <w:rsid w:val="009D24F9"/>
    <w:rsid w:val="009E471C"/>
    <w:rsid w:val="009E7600"/>
    <w:rsid w:val="009F37AA"/>
    <w:rsid w:val="009F41A2"/>
    <w:rsid w:val="009F52A7"/>
    <w:rsid w:val="00A01A10"/>
    <w:rsid w:val="00A0201B"/>
    <w:rsid w:val="00A029B2"/>
    <w:rsid w:val="00A05656"/>
    <w:rsid w:val="00A0689D"/>
    <w:rsid w:val="00A11297"/>
    <w:rsid w:val="00A136E9"/>
    <w:rsid w:val="00A17EFF"/>
    <w:rsid w:val="00A225B1"/>
    <w:rsid w:val="00A27E64"/>
    <w:rsid w:val="00A323E2"/>
    <w:rsid w:val="00A34B0A"/>
    <w:rsid w:val="00A35247"/>
    <w:rsid w:val="00A41DDF"/>
    <w:rsid w:val="00A433C2"/>
    <w:rsid w:val="00A44EE4"/>
    <w:rsid w:val="00A55D62"/>
    <w:rsid w:val="00A5660E"/>
    <w:rsid w:val="00A62B6A"/>
    <w:rsid w:val="00A66280"/>
    <w:rsid w:val="00A673AC"/>
    <w:rsid w:val="00A71D1B"/>
    <w:rsid w:val="00A722AF"/>
    <w:rsid w:val="00A72C43"/>
    <w:rsid w:val="00A77676"/>
    <w:rsid w:val="00A8007C"/>
    <w:rsid w:val="00A80759"/>
    <w:rsid w:val="00A81DD7"/>
    <w:rsid w:val="00A83BED"/>
    <w:rsid w:val="00A859CC"/>
    <w:rsid w:val="00A86414"/>
    <w:rsid w:val="00A86A0F"/>
    <w:rsid w:val="00A870D7"/>
    <w:rsid w:val="00A91744"/>
    <w:rsid w:val="00A92FB8"/>
    <w:rsid w:val="00A93874"/>
    <w:rsid w:val="00A94A28"/>
    <w:rsid w:val="00AA096D"/>
    <w:rsid w:val="00AA2DF5"/>
    <w:rsid w:val="00AB1B1F"/>
    <w:rsid w:val="00AB23B9"/>
    <w:rsid w:val="00AB4D43"/>
    <w:rsid w:val="00AB773C"/>
    <w:rsid w:val="00AC14DC"/>
    <w:rsid w:val="00AC27E7"/>
    <w:rsid w:val="00AC2F11"/>
    <w:rsid w:val="00AC48C6"/>
    <w:rsid w:val="00AD15F4"/>
    <w:rsid w:val="00AD28E3"/>
    <w:rsid w:val="00AE00FC"/>
    <w:rsid w:val="00AE069F"/>
    <w:rsid w:val="00AE1B06"/>
    <w:rsid w:val="00AE2ED6"/>
    <w:rsid w:val="00AE4711"/>
    <w:rsid w:val="00AE5B55"/>
    <w:rsid w:val="00AE7F6C"/>
    <w:rsid w:val="00AF0B58"/>
    <w:rsid w:val="00AF36E4"/>
    <w:rsid w:val="00AF7C82"/>
    <w:rsid w:val="00B11C71"/>
    <w:rsid w:val="00B121BB"/>
    <w:rsid w:val="00B25838"/>
    <w:rsid w:val="00B25D18"/>
    <w:rsid w:val="00B30825"/>
    <w:rsid w:val="00B33E55"/>
    <w:rsid w:val="00B4191D"/>
    <w:rsid w:val="00B43DFA"/>
    <w:rsid w:val="00B452FF"/>
    <w:rsid w:val="00B47308"/>
    <w:rsid w:val="00B50A92"/>
    <w:rsid w:val="00B543DE"/>
    <w:rsid w:val="00B6087B"/>
    <w:rsid w:val="00B646A2"/>
    <w:rsid w:val="00B65DF8"/>
    <w:rsid w:val="00B66523"/>
    <w:rsid w:val="00B66630"/>
    <w:rsid w:val="00B702FD"/>
    <w:rsid w:val="00B757D6"/>
    <w:rsid w:val="00B77441"/>
    <w:rsid w:val="00B777AC"/>
    <w:rsid w:val="00B80E51"/>
    <w:rsid w:val="00B818F4"/>
    <w:rsid w:val="00B8661C"/>
    <w:rsid w:val="00B96825"/>
    <w:rsid w:val="00B97633"/>
    <w:rsid w:val="00B97958"/>
    <w:rsid w:val="00BA2037"/>
    <w:rsid w:val="00BA2DD1"/>
    <w:rsid w:val="00BA734F"/>
    <w:rsid w:val="00BB14C7"/>
    <w:rsid w:val="00BB1DFD"/>
    <w:rsid w:val="00BB33FC"/>
    <w:rsid w:val="00BB4CD5"/>
    <w:rsid w:val="00BC1E61"/>
    <w:rsid w:val="00BC2E1E"/>
    <w:rsid w:val="00BC3F92"/>
    <w:rsid w:val="00BD090E"/>
    <w:rsid w:val="00BD220A"/>
    <w:rsid w:val="00BD3459"/>
    <w:rsid w:val="00BD35B0"/>
    <w:rsid w:val="00BE0859"/>
    <w:rsid w:val="00BE0B90"/>
    <w:rsid w:val="00BE2853"/>
    <w:rsid w:val="00BE31AD"/>
    <w:rsid w:val="00BE3B99"/>
    <w:rsid w:val="00BE5C2F"/>
    <w:rsid w:val="00BF7486"/>
    <w:rsid w:val="00C020E2"/>
    <w:rsid w:val="00C034B7"/>
    <w:rsid w:val="00C1059B"/>
    <w:rsid w:val="00C10931"/>
    <w:rsid w:val="00C14CBF"/>
    <w:rsid w:val="00C16FCD"/>
    <w:rsid w:val="00C17053"/>
    <w:rsid w:val="00C21744"/>
    <w:rsid w:val="00C23B07"/>
    <w:rsid w:val="00C23CBF"/>
    <w:rsid w:val="00C27202"/>
    <w:rsid w:val="00C27915"/>
    <w:rsid w:val="00C27AF5"/>
    <w:rsid w:val="00C31769"/>
    <w:rsid w:val="00C31CEA"/>
    <w:rsid w:val="00C36B39"/>
    <w:rsid w:val="00C40252"/>
    <w:rsid w:val="00C40BEA"/>
    <w:rsid w:val="00C41442"/>
    <w:rsid w:val="00C41C02"/>
    <w:rsid w:val="00C43F7F"/>
    <w:rsid w:val="00C44887"/>
    <w:rsid w:val="00C45E97"/>
    <w:rsid w:val="00C4745C"/>
    <w:rsid w:val="00C543BB"/>
    <w:rsid w:val="00C54833"/>
    <w:rsid w:val="00C54D2C"/>
    <w:rsid w:val="00C56448"/>
    <w:rsid w:val="00C6182B"/>
    <w:rsid w:val="00C62DE0"/>
    <w:rsid w:val="00C62F9F"/>
    <w:rsid w:val="00C636FF"/>
    <w:rsid w:val="00C67635"/>
    <w:rsid w:val="00C803A5"/>
    <w:rsid w:val="00C813F6"/>
    <w:rsid w:val="00C82AAF"/>
    <w:rsid w:val="00C84809"/>
    <w:rsid w:val="00C8565A"/>
    <w:rsid w:val="00C86D76"/>
    <w:rsid w:val="00C870A7"/>
    <w:rsid w:val="00C873F5"/>
    <w:rsid w:val="00C91D6D"/>
    <w:rsid w:val="00C93A3D"/>
    <w:rsid w:val="00C94463"/>
    <w:rsid w:val="00C95FA8"/>
    <w:rsid w:val="00CA1523"/>
    <w:rsid w:val="00CA1CD9"/>
    <w:rsid w:val="00CA3829"/>
    <w:rsid w:val="00CB2B5E"/>
    <w:rsid w:val="00CB3673"/>
    <w:rsid w:val="00CB503F"/>
    <w:rsid w:val="00CB5ED9"/>
    <w:rsid w:val="00CC21CC"/>
    <w:rsid w:val="00CC468B"/>
    <w:rsid w:val="00CD00A6"/>
    <w:rsid w:val="00CD0261"/>
    <w:rsid w:val="00CD188D"/>
    <w:rsid w:val="00CD1ECB"/>
    <w:rsid w:val="00CD4433"/>
    <w:rsid w:val="00CE06D8"/>
    <w:rsid w:val="00CE2461"/>
    <w:rsid w:val="00CE3182"/>
    <w:rsid w:val="00CE4474"/>
    <w:rsid w:val="00CE49A8"/>
    <w:rsid w:val="00CE74CD"/>
    <w:rsid w:val="00CE7B12"/>
    <w:rsid w:val="00CE7FC9"/>
    <w:rsid w:val="00CF21B1"/>
    <w:rsid w:val="00D019FA"/>
    <w:rsid w:val="00D0298E"/>
    <w:rsid w:val="00D07AA0"/>
    <w:rsid w:val="00D10DE0"/>
    <w:rsid w:val="00D12176"/>
    <w:rsid w:val="00D15BF8"/>
    <w:rsid w:val="00D20D60"/>
    <w:rsid w:val="00D22549"/>
    <w:rsid w:val="00D22CC1"/>
    <w:rsid w:val="00D2530E"/>
    <w:rsid w:val="00D3139C"/>
    <w:rsid w:val="00D32A0C"/>
    <w:rsid w:val="00D41CF1"/>
    <w:rsid w:val="00D43DA8"/>
    <w:rsid w:val="00D46A73"/>
    <w:rsid w:val="00D51C7A"/>
    <w:rsid w:val="00D521B6"/>
    <w:rsid w:val="00D53181"/>
    <w:rsid w:val="00D55E54"/>
    <w:rsid w:val="00D56663"/>
    <w:rsid w:val="00D601BE"/>
    <w:rsid w:val="00D6613F"/>
    <w:rsid w:val="00D71009"/>
    <w:rsid w:val="00D72FD2"/>
    <w:rsid w:val="00D74082"/>
    <w:rsid w:val="00D75EA4"/>
    <w:rsid w:val="00D76CB7"/>
    <w:rsid w:val="00D777AF"/>
    <w:rsid w:val="00D8085F"/>
    <w:rsid w:val="00D816A8"/>
    <w:rsid w:val="00D84CB7"/>
    <w:rsid w:val="00D85F95"/>
    <w:rsid w:val="00D87D9F"/>
    <w:rsid w:val="00D9364F"/>
    <w:rsid w:val="00D94B89"/>
    <w:rsid w:val="00D96CE3"/>
    <w:rsid w:val="00DA0D05"/>
    <w:rsid w:val="00DA1232"/>
    <w:rsid w:val="00DA20E0"/>
    <w:rsid w:val="00DA683F"/>
    <w:rsid w:val="00DB48BA"/>
    <w:rsid w:val="00DB53BE"/>
    <w:rsid w:val="00DB71E6"/>
    <w:rsid w:val="00DC2628"/>
    <w:rsid w:val="00DC3C2D"/>
    <w:rsid w:val="00DD37C3"/>
    <w:rsid w:val="00DD3AA8"/>
    <w:rsid w:val="00DE4AC6"/>
    <w:rsid w:val="00DE4BC6"/>
    <w:rsid w:val="00DF31B2"/>
    <w:rsid w:val="00DF67FF"/>
    <w:rsid w:val="00E02A44"/>
    <w:rsid w:val="00E02DE3"/>
    <w:rsid w:val="00E06671"/>
    <w:rsid w:val="00E07EB3"/>
    <w:rsid w:val="00E11586"/>
    <w:rsid w:val="00E11B2A"/>
    <w:rsid w:val="00E124E2"/>
    <w:rsid w:val="00E152A4"/>
    <w:rsid w:val="00E20C74"/>
    <w:rsid w:val="00E21ECD"/>
    <w:rsid w:val="00E2348F"/>
    <w:rsid w:val="00E27350"/>
    <w:rsid w:val="00E304DB"/>
    <w:rsid w:val="00E30A8C"/>
    <w:rsid w:val="00E31061"/>
    <w:rsid w:val="00E32136"/>
    <w:rsid w:val="00E35A70"/>
    <w:rsid w:val="00E372FE"/>
    <w:rsid w:val="00E40B30"/>
    <w:rsid w:val="00E40C35"/>
    <w:rsid w:val="00E41963"/>
    <w:rsid w:val="00E478E3"/>
    <w:rsid w:val="00E6512E"/>
    <w:rsid w:val="00E678C0"/>
    <w:rsid w:val="00E74B6A"/>
    <w:rsid w:val="00E761E2"/>
    <w:rsid w:val="00E82DC7"/>
    <w:rsid w:val="00E831E7"/>
    <w:rsid w:val="00E9165A"/>
    <w:rsid w:val="00E93843"/>
    <w:rsid w:val="00E9610E"/>
    <w:rsid w:val="00E9752A"/>
    <w:rsid w:val="00EA230F"/>
    <w:rsid w:val="00EA2FF2"/>
    <w:rsid w:val="00EA5C74"/>
    <w:rsid w:val="00EA7839"/>
    <w:rsid w:val="00EA7AEC"/>
    <w:rsid w:val="00EB52D1"/>
    <w:rsid w:val="00EB6A95"/>
    <w:rsid w:val="00EB6B52"/>
    <w:rsid w:val="00EB7F4F"/>
    <w:rsid w:val="00EC4011"/>
    <w:rsid w:val="00EC6FAF"/>
    <w:rsid w:val="00ED0653"/>
    <w:rsid w:val="00ED39D9"/>
    <w:rsid w:val="00ED5917"/>
    <w:rsid w:val="00ED7A22"/>
    <w:rsid w:val="00EE20D2"/>
    <w:rsid w:val="00EE5D7A"/>
    <w:rsid w:val="00EE60DF"/>
    <w:rsid w:val="00EE653A"/>
    <w:rsid w:val="00EE7FD9"/>
    <w:rsid w:val="00EF2B69"/>
    <w:rsid w:val="00EF5EFF"/>
    <w:rsid w:val="00EF702D"/>
    <w:rsid w:val="00F020D5"/>
    <w:rsid w:val="00F058EC"/>
    <w:rsid w:val="00F0595D"/>
    <w:rsid w:val="00F0651B"/>
    <w:rsid w:val="00F06F84"/>
    <w:rsid w:val="00F112F3"/>
    <w:rsid w:val="00F12217"/>
    <w:rsid w:val="00F2167A"/>
    <w:rsid w:val="00F22224"/>
    <w:rsid w:val="00F30ADF"/>
    <w:rsid w:val="00F32669"/>
    <w:rsid w:val="00F33C07"/>
    <w:rsid w:val="00F34A97"/>
    <w:rsid w:val="00F35AC1"/>
    <w:rsid w:val="00F360CF"/>
    <w:rsid w:val="00F43AB1"/>
    <w:rsid w:val="00F44E6C"/>
    <w:rsid w:val="00F454FC"/>
    <w:rsid w:val="00F45C86"/>
    <w:rsid w:val="00F474EE"/>
    <w:rsid w:val="00F508F5"/>
    <w:rsid w:val="00F542AF"/>
    <w:rsid w:val="00F54382"/>
    <w:rsid w:val="00F55FED"/>
    <w:rsid w:val="00F569AD"/>
    <w:rsid w:val="00F569C4"/>
    <w:rsid w:val="00F62BEA"/>
    <w:rsid w:val="00F70268"/>
    <w:rsid w:val="00F7026B"/>
    <w:rsid w:val="00F72F99"/>
    <w:rsid w:val="00F74204"/>
    <w:rsid w:val="00F771E5"/>
    <w:rsid w:val="00F775AB"/>
    <w:rsid w:val="00F81095"/>
    <w:rsid w:val="00F82957"/>
    <w:rsid w:val="00F86AE8"/>
    <w:rsid w:val="00F8717C"/>
    <w:rsid w:val="00F90ACD"/>
    <w:rsid w:val="00F95CF3"/>
    <w:rsid w:val="00F95DB3"/>
    <w:rsid w:val="00F978AF"/>
    <w:rsid w:val="00FA0551"/>
    <w:rsid w:val="00FA08F7"/>
    <w:rsid w:val="00FA1EAB"/>
    <w:rsid w:val="00FA73E4"/>
    <w:rsid w:val="00FB000C"/>
    <w:rsid w:val="00FB0550"/>
    <w:rsid w:val="00FB1375"/>
    <w:rsid w:val="00FB43FF"/>
    <w:rsid w:val="00FB77D2"/>
    <w:rsid w:val="00FC41FF"/>
    <w:rsid w:val="00FC46B9"/>
    <w:rsid w:val="00FC7513"/>
    <w:rsid w:val="00FD12F3"/>
    <w:rsid w:val="00FD1AEA"/>
    <w:rsid w:val="00FD1DA1"/>
    <w:rsid w:val="00FD4228"/>
    <w:rsid w:val="00FD6A1C"/>
    <w:rsid w:val="00FE0C98"/>
    <w:rsid w:val="00FE10C5"/>
    <w:rsid w:val="00FE22D7"/>
    <w:rsid w:val="00FF28B7"/>
    <w:rsid w:val="00FF3207"/>
    <w:rsid w:val="00FF3638"/>
    <w:rsid w:val="00FF46B6"/>
    <w:rsid w:val="00FF675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9A2F5D-C4BE-4BF4-AFE5-579B089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pt0pt">
    <w:name w:val="Основной текст + 9 pt;Полужирный;Интервал 0 pt"/>
    <w:basedOn w:val="a0"/>
    <w:rsid w:val="006C478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95AE-77FC-48EA-961B-C8006CEF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2223</Words>
  <Characters>15992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8</cp:revision>
  <cp:lastPrinted>2022-02-17T09:35:00Z</cp:lastPrinted>
  <dcterms:created xsi:type="dcterms:W3CDTF">2024-09-09T10:15:00Z</dcterms:created>
  <dcterms:modified xsi:type="dcterms:W3CDTF">2024-12-19T15:55:00Z</dcterms:modified>
</cp:coreProperties>
</file>