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7373" w14:textId="033B263A" w:rsidR="00877194" w:rsidRPr="002E7614" w:rsidRDefault="00AC316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>Ғылыми атақтар</w:t>
      </w:r>
    </w:p>
    <w:p w14:paraId="2EC20513" w14:textId="0BD36F74" w:rsidR="00AC3161" w:rsidRPr="002E7614" w:rsidRDefault="00AC316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(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>қауымдаст</w:t>
      </w:r>
      <w:r w:rsidR="006935C1" w:rsidRPr="002E7614">
        <w:rPr>
          <w:bCs/>
          <w:color w:val="000000"/>
          <w:spacing w:val="2"/>
          <w:sz w:val="20"/>
          <w:szCs w:val="20"/>
          <w:lang w:val="kk-KZ"/>
        </w:rPr>
        <w:t xml:space="preserve">ырылған </w:t>
      </w:r>
    </w:p>
    <w:p w14:paraId="22896004" w14:textId="05B2BACF" w:rsidR="006935C1" w:rsidRPr="002E7614" w:rsidRDefault="006935C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 xml:space="preserve">профессор </w:t>
      </w:r>
      <w:r w:rsidRPr="002E7614">
        <w:rPr>
          <w:bCs/>
          <w:color w:val="000000"/>
          <w:spacing w:val="2"/>
          <w:sz w:val="20"/>
          <w:szCs w:val="20"/>
        </w:rPr>
        <w:t>(доцент),профессор</w:t>
      </w:r>
    </w:p>
    <w:p w14:paraId="08240481" w14:textId="1AA2BBE4" w:rsidR="006935C1" w:rsidRPr="002E7614" w:rsidRDefault="006935C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2-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>қосымша</w:t>
      </w:r>
    </w:p>
    <w:p w14:paraId="73157F1D" w14:textId="77777777" w:rsidR="00877194" w:rsidRPr="002E7614" w:rsidRDefault="00877194" w:rsidP="009158A9">
      <w:pPr>
        <w:pStyle w:val="note"/>
        <w:spacing w:before="0" w:beforeAutospacing="0" w:after="0" w:afterAutospacing="0"/>
        <w:rPr>
          <w:b/>
          <w:color w:val="000000"/>
          <w:spacing w:val="2"/>
          <w:sz w:val="20"/>
          <w:szCs w:val="20"/>
        </w:rPr>
      </w:pPr>
    </w:p>
    <w:p w14:paraId="5C5720C8" w14:textId="21C611D0" w:rsidR="00896DFC" w:rsidRPr="002E7614" w:rsidRDefault="006935C1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  <w:lang w:val="kk-KZ"/>
        </w:rPr>
      </w:pPr>
      <w:r w:rsidRPr="002E7614">
        <w:rPr>
          <w:b/>
          <w:color w:val="000000"/>
          <w:spacing w:val="2"/>
          <w:sz w:val="20"/>
          <w:szCs w:val="20"/>
          <w:lang w:val="kk-KZ"/>
        </w:rPr>
        <w:t>Халықаралық</w:t>
      </w:r>
      <w:r w:rsidR="004530A2" w:rsidRPr="002E7614">
        <w:rPr>
          <w:b/>
          <w:color w:val="000000"/>
          <w:spacing w:val="2"/>
          <w:sz w:val="20"/>
          <w:szCs w:val="20"/>
          <w:lang w:val="kk-KZ"/>
        </w:rPr>
        <w:t xml:space="preserve"> рецензияланатын басылымдағы жарияланымдар тізімі</w:t>
      </w:r>
    </w:p>
    <w:p w14:paraId="26AFC06F" w14:textId="77777777" w:rsidR="007D0A54" w:rsidRPr="002E7614" w:rsidRDefault="007D0A5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41F039C9" w14:textId="7D6FBCC5" w:rsidR="00FA7F45" w:rsidRPr="00F57D2E" w:rsidRDefault="004530A2" w:rsidP="00FA7F45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</w:rPr>
      </w:pPr>
      <w:r w:rsidRPr="002E7614">
        <w:rPr>
          <w:color w:val="000000"/>
          <w:spacing w:val="2"/>
          <w:sz w:val="20"/>
          <w:szCs w:val="20"/>
          <w:lang w:val="kk-KZ"/>
        </w:rPr>
        <w:t>Үміт</w:t>
      </w:r>
      <w:r w:rsidR="00FA7F45">
        <w:rPr>
          <w:color w:val="000000"/>
          <w:spacing w:val="2"/>
          <w:sz w:val="20"/>
          <w:szCs w:val="20"/>
          <w:lang w:val="kk-KZ"/>
        </w:rPr>
        <w:t>кердің АТЖ</w:t>
      </w:r>
      <w:r w:rsidR="00FA7F45" w:rsidRPr="00F57D2E">
        <w:rPr>
          <w:color w:val="000000"/>
          <w:spacing w:val="2"/>
          <w:sz w:val="20"/>
          <w:szCs w:val="20"/>
        </w:rPr>
        <w:t xml:space="preserve">: </w:t>
      </w:r>
      <w:r w:rsidR="00FA7F45" w:rsidRPr="00F57D2E">
        <w:rPr>
          <w:color w:val="000000"/>
          <w:spacing w:val="2"/>
          <w:sz w:val="20"/>
          <w:szCs w:val="20"/>
          <w:lang w:val="kk-KZ"/>
        </w:rPr>
        <w:t xml:space="preserve">Пашимов Марат Орумбасарович </w:t>
      </w:r>
      <w:r w:rsidR="00FA7F45" w:rsidRPr="00F57D2E">
        <w:rPr>
          <w:color w:val="000000"/>
          <w:spacing w:val="2"/>
          <w:sz w:val="20"/>
          <w:szCs w:val="20"/>
        </w:rPr>
        <w:t>(</w:t>
      </w:r>
      <w:proofErr w:type="spellStart"/>
      <w:r w:rsidR="00FA7F45" w:rsidRPr="00F57D2E">
        <w:rPr>
          <w:color w:val="000000"/>
          <w:spacing w:val="2"/>
          <w:sz w:val="20"/>
          <w:szCs w:val="20"/>
        </w:rPr>
        <w:t>Pashimov</w:t>
      </w:r>
      <w:proofErr w:type="spellEnd"/>
      <w:r w:rsidR="00FA7F45" w:rsidRPr="00F57D2E">
        <w:rPr>
          <w:color w:val="000000"/>
          <w:spacing w:val="2"/>
          <w:sz w:val="20"/>
          <w:szCs w:val="20"/>
        </w:rPr>
        <w:t xml:space="preserve"> </w:t>
      </w:r>
      <w:proofErr w:type="spellStart"/>
      <w:r w:rsidR="00FA7F45" w:rsidRPr="00F57D2E">
        <w:rPr>
          <w:color w:val="000000"/>
          <w:spacing w:val="2"/>
          <w:sz w:val="20"/>
          <w:szCs w:val="20"/>
        </w:rPr>
        <w:t>Marat</w:t>
      </w:r>
      <w:proofErr w:type="spellEnd"/>
      <w:r w:rsidR="00FA7F45" w:rsidRPr="00F57D2E">
        <w:rPr>
          <w:color w:val="000000"/>
          <w:spacing w:val="2"/>
          <w:sz w:val="20"/>
          <w:szCs w:val="20"/>
        </w:rPr>
        <w:t>)</w:t>
      </w:r>
    </w:p>
    <w:p w14:paraId="37E5BD98" w14:textId="5E2E71B2" w:rsidR="00FA7F45" w:rsidRPr="00F57D2E" w:rsidRDefault="00FA7F45" w:rsidP="00FA7F45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  <w:lang w:val="en-US"/>
        </w:rPr>
      </w:pPr>
      <w:r>
        <w:rPr>
          <w:color w:val="000000"/>
          <w:spacing w:val="2"/>
          <w:sz w:val="20"/>
          <w:szCs w:val="20"/>
          <w:lang w:val="kk-KZ"/>
        </w:rPr>
        <w:t>А</w:t>
      </w:r>
      <w:r w:rsidRPr="00F57D2E">
        <w:rPr>
          <w:color w:val="000000"/>
          <w:spacing w:val="2"/>
          <w:sz w:val="20"/>
          <w:szCs w:val="20"/>
        </w:rPr>
        <w:t>втора</w:t>
      </w:r>
      <w:r w:rsidRPr="00FA7F45">
        <w:rPr>
          <w:color w:val="000000"/>
          <w:spacing w:val="2"/>
          <w:sz w:val="20"/>
          <w:szCs w:val="20"/>
          <w:lang w:val="en-US"/>
        </w:rPr>
        <w:t xml:space="preserve"> </w:t>
      </w:r>
      <w:r>
        <w:rPr>
          <w:color w:val="000000"/>
          <w:spacing w:val="2"/>
          <w:sz w:val="20"/>
          <w:szCs w:val="20"/>
          <w:lang w:val="kk-KZ"/>
        </w:rPr>
        <w:t>и</w:t>
      </w:r>
      <w:proofErr w:type="spellStart"/>
      <w:r w:rsidRPr="00F57D2E">
        <w:rPr>
          <w:color w:val="000000"/>
          <w:spacing w:val="2"/>
          <w:sz w:val="20"/>
          <w:szCs w:val="20"/>
        </w:rPr>
        <w:t>дентификаторы</w:t>
      </w:r>
      <w:proofErr w:type="spellEnd"/>
      <w:r w:rsidRPr="00F57D2E">
        <w:rPr>
          <w:color w:val="000000"/>
          <w:spacing w:val="2"/>
          <w:sz w:val="20"/>
          <w:szCs w:val="20"/>
          <w:lang w:val="en-US"/>
        </w:rPr>
        <w:t>:</w:t>
      </w:r>
      <w:r w:rsidRPr="00F57D2E">
        <w:rPr>
          <w:color w:val="000000"/>
          <w:spacing w:val="2"/>
          <w:sz w:val="20"/>
          <w:szCs w:val="20"/>
          <w:lang w:val="en-US"/>
        </w:rPr>
        <w:br/>
        <w:t>Scopus Author ID: 58621770600</w:t>
      </w:r>
      <w:r w:rsidRPr="00F57D2E">
        <w:rPr>
          <w:color w:val="000000"/>
          <w:spacing w:val="2"/>
          <w:sz w:val="20"/>
          <w:szCs w:val="20"/>
          <w:lang w:val="en-US"/>
        </w:rPr>
        <w:br/>
        <w:t>Web of Science Researcher ID: FNW-8274-2022</w:t>
      </w:r>
      <w:r w:rsidRPr="00F57D2E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hyperlink r:id="rId7" w:history="1">
        <w:r w:rsidRPr="00F57D2E">
          <w:rPr>
            <w:color w:val="000000"/>
            <w:spacing w:val="2"/>
            <w:sz w:val="20"/>
            <w:szCs w:val="20"/>
            <w:lang w:val="en-US"/>
          </w:rPr>
          <w:t>https://orcid.org/0009-0004-9316-9549</w:t>
        </w:r>
      </w:hyperlink>
      <w:r w:rsidRPr="00A4786E"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0912F61B" w14:textId="77777777" w:rsidR="002D54C6" w:rsidRPr="002E7614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146"/>
        <w:gridCol w:w="1048"/>
        <w:gridCol w:w="2461"/>
        <w:gridCol w:w="1986"/>
        <w:gridCol w:w="1275"/>
        <w:gridCol w:w="2129"/>
        <w:gridCol w:w="1983"/>
        <w:gridCol w:w="1098"/>
      </w:tblGrid>
      <w:tr w:rsidR="00AA0AA9" w:rsidRPr="00034A09" w14:paraId="7BE40868" w14:textId="77777777" w:rsidTr="004C3B37">
        <w:trPr>
          <w:trHeight w:val="1035"/>
        </w:trPr>
        <w:tc>
          <w:tcPr>
            <w:tcW w:w="149" w:type="pct"/>
            <w:hideMark/>
          </w:tcPr>
          <w:p w14:paraId="37780E00" w14:textId="6B625C43" w:rsidR="002D54C6" w:rsidRPr="00034A09" w:rsidRDefault="002D54C6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</w:rPr>
              <w:t xml:space="preserve">№ </w:t>
            </w:r>
            <w:r w:rsidR="00A5639E" w:rsidRPr="00034A09">
              <w:rPr>
                <w:spacing w:val="2"/>
                <w:sz w:val="20"/>
                <w:szCs w:val="20"/>
                <w:lang w:val="kk-KZ"/>
              </w:rPr>
              <w:t>р</w:t>
            </w:r>
            <w:r w:rsidRPr="00034A09">
              <w:rPr>
                <w:spacing w:val="2"/>
                <w:sz w:val="20"/>
                <w:szCs w:val="20"/>
              </w:rPr>
              <w:t>/</w:t>
            </w:r>
            <w:r w:rsidR="00A5639E" w:rsidRPr="00034A09">
              <w:rPr>
                <w:spacing w:val="2"/>
                <w:sz w:val="20"/>
                <w:szCs w:val="20"/>
                <w:lang w:val="kk-KZ"/>
              </w:rPr>
              <w:t>н</w:t>
            </w:r>
          </w:p>
        </w:tc>
        <w:tc>
          <w:tcPr>
            <w:tcW w:w="737" w:type="pct"/>
            <w:hideMark/>
          </w:tcPr>
          <w:p w14:paraId="13BDE594" w14:textId="67E02ED0" w:rsidR="002D54C6" w:rsidRPr="00034A09" w:rsidRDefault="00A5639E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360" w:type="pct"/>
            <w:hideMark/>
          </w:tcPr>
          <w:p w14:paraId="771D0E7E" w14:textId="5D69A61A" w:rsidR="002D54C6" w:rsidRPr="00034A09" w:rsidRDefault="00A5639E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Жарияланым</w:t>
            </w:r>
            <w:r w:rsidR="005108A7" w:rsidRPr="00034A09">
              <w:rPr>
                <w:spacing w:val="2"/>
                <w:sz w:val="20"/>
                <w:szCs w:val="20"/>
                <w:lang w:val="kk-KZ"/>
              </w:rPr>
              <w:t xml:space="preserve"> түрі 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>(</w:t>
            </w:r>
            <w:r w:rsidR="005108A7" w:rsidRPr="00034A09">
              <w:rPr>
                <w:spacing w:val="2"/>
                <w:sz w:val="20"/>
                <w:szCs w:val="20"/>
                <w:lang w:val="kk-KZ"/>
              </w:rPr>
              <w:t>мақала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 xml:space="preserve">, </w:t>
            </w:r>
            <w:r w:rsidR="005108A7" w:rsidRPr="00034A09">
              <w:rPr>
                <w:spacing w:val="2"/>
                <w:sz w:val="20"/>
                <w:szCs w:val="20"/>
                <w:lang w:val="kk-KZ"/>
              </w:rPr>
              <w:t>шолу</w:t>
            </w:r>
            <w:r w:rsidR="00250D44" w:rsidRPr="00034A09">
              <w:rPr>
                <w:spacing w:val="2"/>
                <w:sz w:val="20"/>
                <w:szCs w:val="20"/>
                <w:lang w:val="kk-KZ"/>
              </w:rPr>
              <w:t>,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 xml:space="preserve"> т.</w:t>
            </w:r>
            <w:r w:rsidR="00250D44" w:rsidRPr="00034A09">
              <w:rPr>
                <w:spacing w:val="2"/>
                <w:sz w:val="20"/>
                <w:szCs w:val="20"/>
                <w:lang w:val="kk-KZ"/>
              </w:rPr>
              <w:t>б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>.)</w:t>
            </w:r>
          </w:p>
        </w:tc>
        <w:tc>
          <w:tcPr>
            <w:tcW w:w="845" w:type="pct"/>
            <w:hideMark/>
          </w:tcPr>
          <w:p w14:paraId="30C1ECAA" w14:textId="6EF9567D" w:rsidR="002D54C6" w:rsidRPr="00034A09" w:rsidRDefault="00EE3E19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Журналдың атауы, жариялау жылы (</w:t>
            </w:r>
            <w:r w:rsidR="009565D8" w:rsidRPr="00034A09">
              <w:rPr>
                <w:spacing w:val="2"/>
                <w:sz w:val="20"/>
                <w:szCs w:val="20"/>
                <w:lang w:val="kk-KZ"/>
              </w:rPr>
              <w:t>деректер базалары бойынша</w:t>
            </w:r>
            <w:r w:rsidRPr="00034A09">
              <w:rPr>
                <w:spacing w:val="2"/>
                <w:sz w:val="20"/>
                <w:szCs w:val="20"/>
                <w:lang w:val="kk-KZ"/>
              </w:rPr>
              <w:t>), DOI</w:t>
            </w:r>
          </w:p>
        </w:tc>
        <w:tc>
          <w:tcPr>
            <w:tcW w:w="682" w:type="pct"/>
            <w:hideMark/>
          </w:tcPr>
          <w:p w14:paraId="1AA0F706" w14:textId="5BDDE034" w:rsidR="002D54C6" w:rsidRPr="00034A09" w:rsidRDefault="00144F1C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Журналдың жариялау жылы бойынша Journal Citation Reports (</w:t>
            </w:r>
            <w:r w:rsidR="00372E3B" w:rsidRPr="00034A09">
              <w:rPr>
                <w:spacing w:val="2"/>
                <w:sz w:val="20"/>
                <w:szCs w:val="20"/>
                <w:lang w:val="kk-KZ"/>
              </w:rPr>
              <w:t>Жорнал Цитэйшэн Репортс</w:t>
            </w:r>
            <w:r w:rsidRPr="00034A09">
              <w:rPr>
                <w:spacing w:val="2"/>
                <w:sz w:val="20"/>
                <w:szCs w:val="20"/>
                <w:lang w:val="kk-KZ"/>
              </w:rPr>
              <w:t xml:space="preserve">) </w:t>
            </w:r>
            <w:r w:rsidR="00372E3B" w:rsidRPr="00034A09">
              <w:rPr>
                <w:spacing w:val="2"/>
                <w:sz w:val="20"/>
                <w:szCs w:val="20"/>
                <w:lang w:val="kk-KZ"/>
              </w:rPr>
              <w:t>дерект</w:t>
            </w:r>
            <w:r w:rsidR="00140995" w:rsidRPr="00034A09">
              <w:rPr>
                <w:spacing w:val="2"/>
                <w:sz w:val="20"/>
                <w:szCs w:val="20"/>
                <w:lang w:val="kk-KZ"/>
              </w:rPr>
              <w:t>ері бойынша импакт-факторы және ғылым саласы</w:t>
            </w:r>
          </w:p>
        </w:tc>
        <w:tc>
          <w:tcPr>
            <w:tcW w:w="438" w:type="pct"/>
            <w:hideMark/>
          </w:tcPr>
          <w:p w14:paraId="2C315CAD" w14:textId="5BAD295E" w:rsidR="002D54C6" w:rsidRPr="00034A09" w:rsidRDefault="002D54C6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Web of Science Core Collection (Веб оф Сайенс Кор Коллекшн)</w:t>
            </w:r>
            <w:r w:rsidR="00140995" w:rsidRPr="00034A09">
              <w:rPr>
                <w:spacing w:val="2"/>
                <w:sz w:val="20"/>
                <w:szCs w:val="20"/>
                <w:lang w:val="kk-KZ"/>
              </w:rPr>
              <w:t xml:space="preserve"> деректер базасындағы индексі</w:t>
            </w:r>
          </w:p>
        </w:tc>
        <w:tc>
          <w:tcPr>
            <w:tcW w:w="731" w:type="pct"/>
            <w:hideMark/>
          </w:tcPr>
          <w:p w14:paraId="7CBD14DD" w14:textId="1B7D66D8" w:rsidR="002D54C6" w:rsidRPr="00034A09" w:rsidRDefault="00140995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="00CC73BF" w:rsidRPr="00034A09">
              <w:rPr>
                <w:spacing w:val="2"/>
                <w:sz w:val="20"/>
                <w:szCs w:val="20"/>
                <w:lang w:val="kk-KZ"/>
              </w:rPr>
              <w:t xml:space="preserve">деректорі бойынша 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>CiteScore (СайтСкор) процентил</w:t>
            </w:r>
            <w:r w:rsidR="00CC73BF" w:rsidRPr="00034A09">
              <w:rPr>
                <w:spacing w:val="2"/>
                <w:sz w:val="20"/>
                <w:szCs w:val="20"/>
                <w:lang w:val="kk-KZ"/>
              </w:rPr>
              <w:t>і</w:t>
            </w:r>
            <w:r w:rsidR="002D54C6" w:rsidRPr="00034A09">
              <w:rPr>
                <w:spacing w:val="2"/>
                <w:sz w:val="20"/>
                <w:szCs w:val="20"/>
                <w:lang w:val="kk-KZ"/>
              </w:rPr>
              <w:t xml:space="preserve"> и </w:t>
            </w:r>
            <w:r w:rsidR="00CC73BF" w:rsidRPr="00034A09">
              <w:rPr>
                <w:spacing w:val="2"/>
                <w:sz w:val="20"/>
                <w:szCs w:val="20"/>
                <w:lang w:val="kk-KZ"/>
              </w:rPr>
              <w:t>ғылым саласы</w:t>
            </w:r>
          </w:p>
        </w:tc>
        <w:tc>
          <w:tcPr>
            <w:tcW w:w="681" w:type="pct"/>
            <w:hideMark/>
          </w:tcPr>
          <w:p w14:paraId="7CD64F14" w14:textId="38CE5D30" w:rsidR="002D54C6" w:rsidRPr="00034A09" w:rsidRDefault="00CC73BF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377" w:type="pct"/>
            <w:hideMark/>
          </w:tcPr>
          <w:p w14:paraId="44A4A894" w14:textId="104D3BB8" w:rsidR="002D54C6" w:rsidRPr="00034A09" w:rsidRDefault="00CC73BF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Үміткерд</w:t>
            </w:r>
            <w:r w:rsidR="005D5634" w:rsidRPr="00034A09">
              <w:rPr>
                <w:spacing w:val="2"/>
                <w:sz w:val="20"/>
                <w:szCs w:val="20"/>
                <w:lang w:val="kk-KZ"/>
              </w:rPr>
              <w:t>ің ролі (теңавтор, бірінші автор немесе корреспонденция үшін автор</w:t>
            </w:r>
            <w:r w:rsidR="005D5634" w:rsidRPr="00034A09">
              <w:rPr>
                <w:spacing w:val="2"/>
                <w:sz w:val="20"/>
                <w:szCs w:val="20"/>
              </w:rPr>
              <w:t>)</w:t>
            </w:r>
          </w:p>
        </w:tc>
      </w:tr>
      <w:tr w:rsidR="00477D10" w:rsidRPr="00034A09" w14:paraId="0A9794C9" w14:textId="77777777" w:rsidTr="004C3B37">
        <w:trPr>
          <w:trHeight w:val="1035"/>
        </w:trPr>
        <w:tc>
          <w:tcPr>
            <w:tcW w:w="149" w:type="pct"/>
          </w:tcPr>
          <w:p w14:paraId="03C7ADEC" w14:textId="74339AFD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</w:rPr>
            </w:pPr>
            <w:r w:rsidRPr="00034A0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737" w:type="pct"/>
          </w:tcPr>
          <w:p w14:paraId="1E67D66E" w14:textId="79A10A6B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Overdiagnosis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and Overtreatment in Prostate Cancer </w:t>
            </w:r>
          </w:p>
        </w:tc>
        <w:tc>
          <w:tcPr>
            <w:tcW w:w="360" w:type="pct"/>
          </w:tcPr>
          <w:p w14:paraId="109A0D6F" w14:textId="3568BEE2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845" w:type="pct"/>
          </w:tcPr>
          <w:p w14:paraId="322A0088" w14:textId="77777777" w:rsidR="00FA7F45" w:rsidRPr="00034A09" w:rsidRDefault="00FA7F45" w:rsidP="009E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Diseases. – 2025. – №</w:t>
            </w:r>
            <w:proofErr w:type="gram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13(</w:t>
            </w:r>
            <w:proofErr w:type="gram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6). – С.167.</w:t>
            </w:r>
          </w:p>
          <w:p w14:paraId="01021C24" w14:textId="106337F4" w:rsidR="00477D10" w:rsidRPr="00034A09" w:rsidRDefault="00FA7F45" w:rsidP="009E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https://doi.org/10.3390/diseases13060167</w:t>
            </w:r>
          </w:p>
        </w:tc>
        <w:tc>
          <w:tcPr>
            <w:tcW w:w="682" w:type="pct"/>
          </w:tcPr>
          <w:p w14:paraId="212AC1F6" w14:textId="77777777" w:rsidR="00FA7F45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 xml:space="preserve">Impact Factor – 2.9, Journal Citation Reports 2023 – Q3, </w:t>
            </w:r>
          </w:p>
          <w:p w14:paraId="48FE4920" w14:textId="005FAFF2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proofErr w:type="spellStart"/>
            <w:r w:rsidRPr="00034A09">
              <w:rPr>
                <w:spacing w:val="2"/>
                <w:sz w:val="20"/>
                <w:szCs w:val="20"/>
              </w:rPr>
              <w:t>Medicine</w:t>
            </w:r>
            <w:proofErr w:type="spellEnd"/>
            <w:r w:rsidRPr="00034A09">
              <w:rPr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034A09">
              <w:rPr>
                <w:spacing w:val="2"/>
                <w:sz w:val="20"/>
                <w:szCs w:val="20"/>
              </w:rPr>
              <w:t>Research</w:t>
            </w:r>
            <w:proofErr w:type="spellEnd"/>
            <w:r w:rsidRPr="00034A09">
              <w:rPr>
                <w:spacing w:val="2"/>
                <w:sz w:val="20"/>
                <w:szCs w:val="20"/>
              </w:rPr>
              <w:t xml:space="preserve"> &amp; </w:t>
            </w:r>
            <w:proofErr w:type="spellStart"/>
            <w:r w:rsidRPr="00034A09">
              <w:rPr>
                <w:spacing w:val="2"/>
                <w:sz w:val="20"/>
                <w:szCs w:val="20"/>
              </w:rPr>
              <w:t>Experimental</w:t>
            </w:r>
            <w:proofErr w:type="spellEnd"/>
          </w:p>
        </w:tc>
        <w:tc>
          <w:tcPr>
            <w:tcW w:w="438" w:type="pct"/>
          </w:tcPr>
          <w:p w14:paraId="5E48255E" w14:textId="28C49F6F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731" w:type="pct"/>
          </w:tcPr>
          <w:p w14:paraId="3C3EEC8D" w14:textId="77777777" w:rsidR="00FA7F45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2023 – 0.8;</w:t>
            </w:r>
          </w:p>
          <w:p w14:paraId="10CE7D2A" w14:textId="5505B244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>38%,</w:t>
            </w:r>
            <w:r w:rsidRPr="00034A09">
              <w:rPr>
                <w:spacing w:val="2"/>
                <w:sz w:val="20"/>
                <w:szCs w:val="20"/>
              </w:rPr>
              <w:t xml:space="preserve"> </w:t>
            </w:r>
            <w:r w:rsidRPr="00034A09">
              <w:rPr>
                <w:spacing w:val="2"/>
                <w:sz w:val="20"/>
                <w:szCs w:val="20"/>
                <w:lang w:val="en-US"/>
              </w:rPr>
              <w:t>General Medicine (Medicine)</w:t>
            </w:r>
          </w:p>
        </w:tc>
        <w:tc>
          <w:tcPr>
            <w:tcW w:w="681" w:type="pct"/>
          </w:tcPr>
          <w:p w14:paraId="4ADEFA0D" w14:textId="77777777" w:rsidR="00FA7F45" w:rsidRPr="00034A09" w:rsidRDefault="00FA7F45" w:rsidP="0003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Dushimova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Z.,</w:t>
            </w:r>
          </w:p>
          <w:p w14:paraId="672BA587" w14:textId="77777777" w:rsidR="00FA7F45" w:rsidRPr="00034A09" w:rsidRDefault="00FA7F45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Iztleuov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Y.,</w:t>
            </w:r>
          </w:p>
          <w:p w14:paraId="107A1FF6" w14:textId="77777777" w:rsidR="00FA7F45" w:rsidRPr="00034A09" w:rsidRDefault="00FA7F45" w:rsidP="0003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Chingayeva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G.,</w:t>
            </w:r>
          </w:p>
          <w:p w14:paraId="3828D3C5" w14:textId="77777777" w:rsidR="00FA7F45" w:rsidRPr="00034A09" w:rsidRDefault="00FA7F45" w:rsidP="0003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Shepetov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A.,</w:t>
            </w:r>
          </w:p>
          <w:p w14:paraId="1150F746" w14:textId="77777777" w:rsidR="00FA7F45" w:rsidRPr="00034A09" w:rsidRDefault="00FA7F45" w:rsidP="0003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Mustapayeva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Shatkovskaya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O.,</w:t>
            </w:r>
          </w:p>
          <w:p w14:paraId="6A2AEF93" w14:textId="77777777" w:rsidR="00FA7F45" w:rsidRPr="00034A09" w:rsidRDefault="00FA7F45" w:rsidP="0003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Pashimov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M.,</w:t>
            </w:r>
          </w:p>
          <w:p w14:paraId="5CA46AF4" w14:textId="59204C26" w:rsidR="00477D10" w:rsidRPr="00034A09" w:rsidRDefault="00FA7F45" w:rsidP="00034A0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Saliev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T.</w:t>
            </w:r>
          </w:p>
        </w:tc>
        <w:tc>
          <w:tcPr>
            <w:tcW w:w="377" w:type="pct"/>
          </w:tcPr>
          <w:p w14:paraId="2AA80369" w14:textId="74D83580" w:rsidR="00477D10" w:rsidRPr="00034A09" w:rsidRDefault="009158A9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 xml:space="preserve">корреспонденция </w:t>
            </w:r>
            <w:proofErr w:type="spellStart"/>
            <w:r w:rsidR="00FA7F45" w:rsidRPr="00034A09">
              <w:rPr>
                <w:spacing w:val="2"/>
                <w:sz w:val="20"/>
                <w:szCs w:val="20"/>
              </w:rPr>
              <w:t>үшін</w:t>
            </w:r>
            <w:proofErr w:type="spellEnd"/>
            <w:r w:rsidR="00FA7F45" w:rsidRPr="00034A09">
              <w:rPr>
                <w:spacing w:val="2"/>
                <w:sz w:val="20"/>
                <w:szCs w:val="20"/>
              </w:rPr>
              <w:t xml:space="preserve"> автор</w:t>
            </w:r>
          </w:p>
        </w:tc>
      </w:tr>
      <w:tr w:rsidR="00477D10" w:rsidRPr="00034A09" w14:paraId="1DE9CB82" w14:textId="77777777" w:rsidTr="004C3B37">
        <w:trPr>
          <w:trHeight w:val="1035"/>
        </w:trPr>
        <w:tc>
          <w:tcPr>
            <w:tcW w:w="149" w:type="pct"/>
          </w:tcPr>
          <w:p w14:paraId="0BA0AF51" w14:textId="165874AD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737" w:type="pct"/>
          </w:tcPr>
          <w:p w14:paraId="2E7262EF" w14:textId="36CCA231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color w:val="000000"/>
                <w:sz w:val="20"/>
                <w:szCs w:val="20"/>
                <w:lang w:val="kk-KZ"/>
              </w:rPr>
              <w:t xml:space="preserve">Clinical phenotypes and biomarkers in chronic urticaria </w:t>
            </w:r>
          </w:p>
        </w:tc>
        <w:tc>
          <w:tcPr>
            <w:tcW w:w="360" w:type="pct"/>
          </w:tcPr>
          <w:p w14:paraId="754A409D" w14:textId="649E6814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845" w:type="pct"/>
          </w:tcPr>
          <w:p w14:paraId="417D96F1" w14:textId="77777777" w:rsidR="00FA7F45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sz w:val="20"/>
                <w:szCs w:val="20"/>
                <w:lang w:val="en-US"/>
              </w:rPr>
              <w:t>Clinica</w:t>
            </w:r>
            <w:proofErr w:type="spellEnd"/>
            <w:r w:rsidRPr="00034A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4A09">
              <w:rPr>
                <w:sz w:val="20"/>
                <w:szCs w:val="20"/>
                <w:lang w:val="en-US"/>
              </w:rPr>
              <w:t>Chimica</w:t>
            </w:r>
            <w:proofErr w:type="spellEnd"/>
            <w:r w:rsidRPr="00034A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4A09">
              <w:rPr>
                <w:sz w:val="20"/>
                <w:szCs w:val="20"/>
                <w:lang w:val="en-US"/>
              </w:rPr>
              <w:t>Acta</w:t>
            </w:r>
            <w:proofErr w:type="spellEnd"/>
            <w:r w:rsidRPr="00034A09">
              <w:rPr>
                <w:sz w:val="20"/>
                <w:szCs w:val="20"/>
                <w:lang w:val="en-US"/>
              </w:rPr>
              <w:t>.</w:t>
            </w:r>
            <w:r w:rsidRPr="00034A09">
              <w:rPr>
                <w:sz w:val="20"/>
                <w:szCs w:val="20"/>
                <w:lang w:val="en-US"/>
              </w:rPr>
              <w:sym w:font="Symbol" w:char="F02D"/>
            </w:r>
            <w:r w:rsidRPr="00034A09">
              <w:rPr>
                <w:sz w:val="20"/>
                <w:szCs w:val="20"/>
                <w:lang w:val="en-US"/>
              </w:rPr>
              <w:t>2025</w:t>
            </w:r>
            <w:proofErr w:type="gramStart"/>
            <w:r w:rsidRPr="00034A09">
              <w:rPr>
                <w:sz w:val="20"/>
                <w:szCs w:val="20"/>
                <w:lang w:val="en-US"/>
              </w:rPr>
              <w:t>.</w:t>
            </w:r>
            <w:proofErr w:type="gramEnd"/>
            <w:r w:rsidRPr="00034A09">
              <w:rPr>
                <w:sz w:val="20"/>
                <w:szCs w:val="20"/>
                <w:lang w:val="en-US"/>
              </w:rPr>
              <w:sym w:font="Symbol" w:char="F02D"/>
            </w:r>
            <w:r w:rsidRPr="00034A09">
              <w:rPr>
                <w:sz w:val="20"/>
                <w:szCs w:val="20"/>
                <w:lang w:val="en-US"/>
              </w:rPr>
              <w:t>Volume 571.</w:t>
            </w:r>
            <w:r w:rsidRPr="00034A09">
              <w:rPr>
                <w:sz w:val="20"/>
                <w:szCs w:val="20"/>
                <w:lang w:val="en-US"/>
              </w:rPr>
              <w:sym w:font="Symbol" w:char="F02D"/>
            </w:r>
            <w:r w:rsidRPr="00034A09">
              <w:rPr>
                <w:sz w:val="20"/>
                <w:szCs w:val="20"/>
                <w:lang w:val="en-US"/>
              </w:rPr>
              <w:t>120233</w:t>
            </w:r>
          </w:p>
          <w:p w14:paraId="3C9DC66A" w14:textId="0A147A44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034A09">
              <w:rPr>
                <w:sz w:val="20"/>
                <w:szCs w:val="20"/>
                <w:lang w:val="en-US"/>
              </w:rPr>
              <w:t>https://doi.org/10.1016/j.cca.2025.120233</w:t>
            </w:r>
          </w:p>
        </w:tc>
        <w:tc>
          <w:tcPr>
            <w:tcW w:w="682" w:type="pct"/>
          </w:tcPr>
          <w:p w14:paraId="0BD1A242" w14:textId="1AD09114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>Impact Factor - 3.2, Journal Citation Reports 2023 – Q2, Medical Laboratory Technology</w:t>
            </w:r>
          </w:p>
        </w:tc>
        <w:tc>
          <w:tcPr>
            <w:tcW w:w="438" w:type="pct"/>
          </w:tcPr>
          <w:p w14:paraId="044A77FA" w14:textId="270460F8" w:rsidR="00477D10" w:rsidRPr="00034A09" w:rsidRDefault="00FA7F45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731" w:type="pct"/>
          </w:tcPr>
          <w:p w14:paraId="0C757F58" w14:textId="77777777" w:rsidR="00FA7F45" w:rsidRPr="00034A09" w:rsidRDefault="00FA7F45" w:rsidP="009E3288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2"/>
                <w:sz w:val="20"/>
                <w:szCs w:val="20"/>
              </w:rPr>
            </w:pPr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2023 – 10.1,</w:t>
            </w:r>
          </w:p>
          <w:p w14:paraId="37E95590" w14:textId="644056A3" w:rsidR="00477D10" w:rsidRPr="00034A09" w:rsidRDefault="00FA7F45" w:rsidP="009E3288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2"/>
                <w:sz w:val="20"/>
                <w:szCs w:val="20"/>
              </w:rPr>
            </w:pPr>
            <w:r w:rsidRPr="00034A09">
              <w:rPr>
                <w:spacing w:val="2"/>
                <w:sz w:val="20"/>
                <w:szCs w:val="20"/>
              </w:rPr>
              <w:t xml:space="preserve">  </w:t>
            </w:r>
            <w:r w:rsidRPr="00034A09">
              <w:rPr>
                <w:spacing w:val="2"/>
                <w:sz w:val="20"/>
                <w:szCs w:val="20"/>
                <w:lang w:val="en-US"/>
              </w:rPr>
              <w:t>86%,</w:t>
            </w:r>
            <w:r w:rsidRPr="00034A09">
              <w:rPr>
                <w:spacing w:val="2"/>
                <w:sz w:val="20"/>
                <w:szCs w:val="20"/>
              </w:rPr>
              <w:t xml:space="preserve"> </w:t>
            </w:r>
            <w:r w:rsidRPr="00034A09">
              <w:rPr>
                <w:spacing w:val="2"/>
                <w:sz w:val="20"/>
                <w:szCs w:val="20"/>
                <w:lang w:val="en-US"/>
              </w:rPr>
              <w:t>Biochemistry (medical),</w:t>
            </w:r>
            <w:r w:rsidRPr="00034A09">
              <w:rPr>
                <w:spacing w:val="2"/>
                <w:sz w:val="20"/>
                <w:szCs w:val="20"/>
              </w:rPr>
              <w:t xml:space="preserve"> </w:t>
            </w:r>
            <w:r w:rsidRPr="00034A09">
              <w:rPr>
                <w:spacing w:val="2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681" w:type="pct"/>
          </w:tcPr>
          <w:p w14:paraId="234F512D" w14:textId="77777777" w:rsidR="00FA7F45" w:rsidRPr="00034A09" w:rsidRDefault="00FA7F45" w:rsidP="00034A0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Batyrbayeva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Ispayeva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</w:p>
          <w:p w14:paraId="34E9F168" w14:textId="77777777" w:rsidR="00FA7F45" w:rsidRPr="00034A09" w:rsidRDefault="00FA7F45" w:rsidP="00034A0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Pashimov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M.,</w:t>
            </w:r>
          </w:p>
          <w:p w14:paraId="0D844171" w14:textId="0DDEF641" w:rsidR="00477D10" w:rsidRPr="00034A09" w:rsidRDefault="00FA7F45" w:rsidP="00034A0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Kaibullayeva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Baidildayeva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Kapalbekova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Tokmurzayeva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Plakhotina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Maldybayeva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Salmanova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Kuandykova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L., </w:t>
            </w:r>
            <w:proofErr w:type="spellStart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Turebekova</w:t>
            </w:r>
            <w:proofErr w:type="spellEnd"/>
            <w:r w:rsidRPr="00034A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L.</w:t>
            </w:r>
          </w:p>
        </w:tc>
        <w:tc>
          <w:tcPr>
            <w:tcW w:w="377" w:type="pct"/>
          </w:tcPr>
          <w:p w14:paraId="25CF5482" w14:textId="77DDA148" w:rsidR="00477D10" w:rsidRPr="00034A09" w:rsidRDefault="00D222F6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lastRenderedPageBreak/>
              <w:t>Бірлескен</w:t>
            </w:r>
            <w:r w:rsidR="00477D10" w:rsidRPr="00034A09">
              <w:rPr>
                <w:spacing w:val="2"/>
                <w:sz w:val="20"/>
                <w:szCs w:val="20"/>
                <w:lang w:val="kk-KZ"/>
              </w:rPr>
              <w:t>автор</w:t>
            </w:r>
          </w:p>
        </w:tc>
      </w:tr>
      <w:tr w:rsidR="00477D10" w:rsidRPr="00034A09" w14:paraId="51EFF9B8" w14:textId="77777777" w:rsidTr="004C3B37">
        <w:trPr>
          <w:trHeight w:val="1035"/>
        </w:trPr>
        <w:tc>
          <w:tcPr>
            <w:tcW w:w="149" w:type="pct"/>
          </w:tcPr>
          <w:p w14:paraId="3CEE9F19" w14:textId="457DCE38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37" w:type="pct"/>
          </w:tcPr>
          <w:p w14:paraId="295A515C" w14:textId="49DC7F9B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 xml:space="preserve">Mitral valve repair during septal </w:t>
            </w:r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myectomy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in obstructive hypertrophic cardiomyopathy</w:t>
            </w:r>
            <w:r w:rsidR="00477D10" w:rsidRPr="00034A09">
              <w:rPr>
                <w:spacing w:val="2"/>
                <w:sz w:val="20"/>
                <w:szCs w:val="20"/>
                <w:lang w:val="en-US"/>
              </w:rPr>
              <w:t>.</w:t>
            </w:r>
          </w:p>
        </w:tc>
        <w:tc>
          <w:tcPr>
            <w:tcW w:w="360" w:type="pct"/>
          </w:tcPr>
          <w:p w14:paraId="08EFF0A5" w14:textId="07130E10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845" w:type="pct"/>
          </w:tcPr>
          <w:p w14:paraId="61249FCF" w14:textId="77777777" w:rsidR="00FA7F45" w:rsidRPr="00034A09" w:rsidRDefault="00FA7F45" w:rsidP="009E328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Heart, Vessels and Transplantation. –2023. –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Том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7. – 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Выпуск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32023</w:t>
            </w:r>
          </w:p>
          <w:p w14:paraId="77EFA296" w14:textId="5513A004" w:rsidR="00477D10" w:rsidRPr="00034A09" w:rsidRDefault="00FA7F45" w:rsidP="009E32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034A09">
              <w:rPr>
                <w:rFonts w:eastAsiaTheme="minorHAnsi"/>
                <w:spacing w:val="2"/>
                <w:sz w:val="20"/>
                <w:szCs w:val="20"/>
                <w:lang w:val="en-US" w:eastAsia="en-US"/>
              </w:rPr>
              <w:t>https://doi.org/10.24969/hvt.2022.403</w:t>
            </w:r>
          </w:p>
        </w:tc>
        <w:tc>
          <w:tcPr>
            <w:tcW w:w="682" w:type="pct"/>
          </w:tcPr>
          <w:p w14:paraId="3F3D3A9F" w14:textId="0E6A0C49" w:rsidR="00477D10" w:rsidRPr="00034A09" w:rsidRDefault="00FA7F45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8" w:type="pct"/>
          </w:tcPr>
          <w:p w14:paraId="2AFEAF6B" w14:textId="2A4DD9E2" w:rsidR="00477D10" w:rsidRPr="00034A09" w:rsidRDefault="00FA7F45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731" w:type="pct"/>
          </w:tcPr>
          <w:p w14:paraId="28ED971F" w14:textId="77777777" w:rsidR="00FA7F45" w:rsidRPr="00034A09" w:rsidRDefault="00FA7F45" w:rsidP="009E3288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2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034A09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034A09">
              <w:rPr>
                <w:spacing w:val="2"/>
                <w:sz w:val="20"/>
                <w:szCs w:val="20"/>
                <w:lang w:val="en-US"/>
              </w:rPr>
              <w:t xml:space="preserve"> 2023 – 0.2;</w:t>
            </w:r>
          </w:p>
          <w:p w14:paraId="41115C62" w14:textId="398C5450" w:rsidR="00FA7F45" w:rsidRPr="00034A09" w:rsidRDefault="00FA7F45" w:rsidP="009E3288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2"/>
                <w:sz w:val="20"/>
                <w:szCs w:val="20"/>
                <w:lang w:val="en-US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>6%, Surgery,</w:t>
            </w:r>
          </w:p>
          <w:p w14:paraId="079C648E" w14:textId="5212021A" w:rsidR="00477D10" w:rsidRPr="00034A09" w:rsidRDefault="00FA7F45" w:rsidP="009E3288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2"/>
                <w:sz w:val="20"/>
                <w:szCs w:val="20"/>
                <w:lang w:val="en-US"/>
              </w:rPr>
            </w:pPr>
            <w:r w:rsidRPr="00034A09">
              <w:rPr>
                <w:spacing w:val="2"/>
                <w:sz w:val="20"/>
                <w:szCs w:val="20"/>
                <w:lang w:val="en-US"/>
              </w:rPr>
              <w:t>5% Cardiology and Cardiovascular Medicine</w:t>
            </w:r>
            <w:bookmarkEnd w:id="0"/>
          </w:p>
        </w:tc>
        <w:tc>
          <w:tcPr>
            <w:tcW w:w="681" w:type="pct"/>
          </w:tcPr>
          <w:p w14:paraId="0BC1FCAA" w14:textId="77777777" w:rsidR="00FA7F45" w:rsidRPr="00034A09" w:rsidRDefault="00FA7F45" w:rsidP="00034A09">
            <w:pPr>
              <w:ind w:right="-3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Budagaev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S.A., 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Zhakayev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M.A.,</w:t>
            </w:r>
          </w:p>
          <w:p w14:paraId="2C06AD52" w14:textId="77777777" w:rsidR="00FA7F45" w:rsidRPr="00034A09" w:rsidRDefault="00FA7F45" w:rsidP="00034A09">
            <w:pPr>
              <w:ind w:right="-3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Tuleutayev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R.M., 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Vorontsov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Nikitenko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A.A.,</w:t>
            </w:r>
          </w:p>
          <w:p w14:paraId="1733F909" w14:textId="77777777" w:rsidR="00FA7F45" w:rsidRPr="00034A09" w:rsidRDefault="00FA7F45" w:rsidP="00034A09">
            <w:pPr>
              <w:ind w:right="-3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Nurbay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Zh.N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.,</w:t>
            </w:r>
          </w:p>
          <w:p w14:paraId="3FE5845E" w14:textId="77777777" w:rsidR="00FA7F45" w:rsidRPr="00034A09" w:rsidRDefault="00FA7F45" w:rsidP="00034A09">
            <w:pPr>
              <w:ind w:right="-3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Kunapyanov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D.B.,</w:t>
            </w:r>
          </w:p>
          <w:p w14:paraId="15CA5668" w14:textId="6313E988" w:rsidR="00477D10" w:rsidRPr="00034A09" w:rsidRDefault="00FA7F45" w:rsidP="00034A09">
            <w:pPr>
              <w:ind w:right="-3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  <w:t>Pashimov</w:t>
            </w:r>
            <w:proofErr w:type="spellEnd"/>
            <w:r w:rsidRPr="00034A09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  <w:t xml:space="preserve"> M.O</w:t>
            </w:r>
          </w:p>
        </w:tc>
        <w:tc>
          <w:tcPr>
            <w:tcW w:w="377" w:type="pct"/>
          </w:tcPr>
          <w:p w14:paraId="0E619DD0" w14:textId="19377F3B" w:rsidR="00477D10" w:rsidRPr="00034A09" w:rsidRDefault="00477D10" w:rsidP="00034A0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034A09">
              <w:rPr>
                <w:spacing w:val="2"/>
                <w:sz w:val="20"/>
                <w:szCs w:val="20"/>
                <w:lang w:val="kk-KZ"/>
              </w:rPr>
              <w:t>Бірлескен автор</w:t>
            </w:r>
          </w:p>
        </w:tc>
      </w:tr>
    </w:tbl>
    <w:p w14:paraId="59C894C1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0D713B6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D016E24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350F2C" w:rsidRPr="002E7614" w14:paraId="3B662426" w14:textId="77777777" w:rsidTr="00A217CB">
        <w:trPr>
          <w:trHeight w:val="268"/>
          <w:jc w:val="center"/>
        </w:trPr>
        <w:tc>
          <w:tcPr>
            <w:tcW w:w="4230" w:type="dxa"/>
          </w:tcPr>
          <w:p w14:paraId="2A9A1639" w14:textId="28BF450A" w:rsidR="00350F2C" w:rsidRPr="002E7614" w:rsidRDefault="00A217CB" w:rsidP="00D41C50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761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Ізденуші</w:t>
            </w:r>
          </w:p>
        </w:tc>
        <w:tc>
          <w:tcPr>
            <w:tcW w:w="2428" w:type="dxa"/>
          </w:tcPr>
          <w:p w14:paraId="74535162" w14:textId="362A4D29" w:rsidR="00350F2C" w:rsidRPr="00FA7F45" w:rsidRDefault="00FA7F45" w:rsidP="00D41C50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Пашимов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.О.</w:t>
            </w:r>
          </w:p>
        </w:tc>
      </w:tr>
      <w:tr w:rsidR="00350F2C" w:rsidRPr="002E7614" w14:paraId="5CF3D962" w14:textId="77777777" w:rsidTr="00A217CB">
        <w:trPr>
          <w:trHeight w:val="279"/>
          <w:jc w:val="center"/>
        </w:trPr>
        <w:tc>
          <w:tcPr>
            <w:tcW w:w="4230" w:type="dxa"/>
          </w:tcPr>
          <w:p w14:paraId="58858FE8" w14:textId="77777777" w:rsidR="00350F2C" w:rsidRPr="002E7614" w:rsidRDefault="00350F2C" w:rsidP="00D41C50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16EEA9C6" w14:textId="77777777" w:rsidR="00350F2C" w:rsidRPr="002E7614" w:rsidRDefault="00350F2C" w:rsidP="00D41C50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0F2C" w:rsidRPr="002E7614" w14:paraId="75910A67" w14:textId="77777777" w:rsidTr="00A217CB">
        <w:trPr>
          <w:trHeight w:val="268"/>
          <w:jc w:val="center"/>
        </w:trPr>
        <w:tc>
          <w:tcPr>
            <w:tcW w:w="4230" w:type="dxa"/>
          </w:tcPr>
          <w:p w14:paraId="11E7773F" w14:textId="52D5F6F8" w:rsidR="00350F2C" w:rsidRPr="002E7614" w:rsidRDefault="00A217CB" w:rsidP="00D41C50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761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Ғылыми хатшы</w:t>
            </w:r>
          </w:p>
        </w:tc>
        <w:tc>
          <w:tcPr>
            <w:tcW w:w="2428" w:type="dxa"/>
          </w:tcPr>
          <w:p w14:paraId="77D65BEA" w14:textId="77777777" w:rsidR="00350F2C" w:rsidRPr="002E7614" w:rsidRDefault="00350F2C" w:rsidP="00D41C50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>Оразбай</w:t>
            </w:r>
            <w:proofErr w:type="spellEnd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И.С.</w:t>
            </w:r>
          </w:p>
        </w:tc>
      </w:tr>
    </w:tbl>
    <w:p w14:paraId="2BC473C5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50F2C" w:rsidRPr="002E7614" w:rsidSect="00480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3164" w14:textId="77777777" w:rsidR="00AE7BB2" w:rsidRDefault="00AE7BB2" w:rsidP="00137C02">
      <w:pPr>
        <w:spacing w:after="0" w:line="240" w:lineRule="auto"/>
      </w:pPr>
      <w:r>
        <w:separator/>
      </w:r>
    </w:p>
  </w:endnote>
  <w:endnote w:type="continuationSeparator" w:id="0">
    <w:p w14:paraId="56A991FA" w14:textId="77777777" w:rsidR="00AE7BB2" w:rsidRDefault="00AE7BB2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5B43" w14:textId="77777777" w:rsidR="00362F52" w:rsidRDefault="00362F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79FD" w14:textId="77777777" w:rsidR="00D72D90" w:rsidRDefault="00D72D90"/>
  <w:p w14:paraId="7D3884FC" w14:textId="77777777" w:rsidR="00081BFD" w:rsidRPr="00AD238D" w:rsidRDefault="00081BFD">
    <w:pPr>
      <w:pStyle w:val="a8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D75A" w14:textId="77777777" w:rsidR="00362F52" w:rsidRDefault="00362F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99847" w14:textId="77777777" w:rsidR="00AE7BB2" w:rsidRDefault="00AE7BB2" w:rsidP="00137C02">
      <w:pPr>
        <w:spacing w:after="0" w:line="240" w:lineRule="auto"/>
      </w:pPr>
      <w:r>
        <w:separator/>
      </w:r>
    </w:p>
  </w:footnote>
  <w:footnote w:type="continuationSeparator" w:id="0">
    <w:p w14:paraId="5C1F71D6" w14:textId="77777777" w:rsidR="00AE7BB2" w:rsidRDefault="00AE7BB2" w:rsidP="0013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F8DA" w14:textId="77777777" w:rsidR="00362F52" w:rsidRDefault="00362F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D8AB" w14:textId="77777777" w:rsidR="00362F52" w:rsidRPr="004D7B90" w:rsidRDefault="00362F52" w:rsidP="004D7B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22CD" w14:textId="77777777" w:rsidR="00362F52" w:rsidRDefault="00362F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6"/>
    <w:rsid w:val="00001649"/>
    <w:rsid w:val="00001681"/>
    <w:rsid w:val="00001A0B"/>
    <w:rsid w:val="00005081"/>
    <w:rsid w:val="00005572"/>
    <w:rsid w:val="00034A09"/>
    <w:rsid w:val="000478E2"/>
    <w:rsid w:val="00064A8D"/>
    <w:rsid w:val="00075A64"/>
    <w:rsid w:val="00081BFD"/>
    <w:rsid w:val="000B6123"/>
    <w:rsid w:val="000B659E"/>
    <w:rsid w:val="000B678D"/>
    <w:rsid w:val="000C5193"/>
    <w:rsid w:val="000D2BB1"/>
    <w:rsid w:val="000D4A64"/>
    <w:rsid w:val="000D522D"/>
    <w:rsid w:val="000E78A5"/>
    <w:rsid w:val="001173AA"/>
    <w:rsid w:val="00126CC3"/>
    <w:rsid w:val="00137C02"/>
    <w:rsid w:val="00140995"/>
    <w:rsid w:val="00144F1C"/>
    <w:rsid w:val="001456C8"/>
    <w:rsid w:val="00181F60"/>
    <w:rsid w:val="001A3D5E"/>
    <w:rsid w:val="001C5B9D"/>
    <w:rsid w:val="00200820"/>
    <w:rsid w:val="0020682F"/>
    <w:rsid w:val="00217D5C"/>
    <w:rsid w:val="00225B95"/>
    <w:rsid w:val="00234A59"/>
    <w:rsid w:val="00250D44"/>
    <w:rsid w:val="00253B66"/>
    <w:rsid w:val="00267A41"/>
    <w:rsid w:val="00281309"/>
    <w:rsid w:val="00284842"/>
    <w:rsid w:val="002A052D"/>
    <w:rsid w:val="002A57DA"/>
    <w:rsid w:val="002C6F6B"/>
    <w:rsid w:val="002D3468"/>
    <w:rsid w:val="002D54C6"/>
    <w:rsid w:val="002E7614"/>
    <w:rsid w:val="002F25BE"/>
    <w:rsid w:val="003051E1"/>
    <w:rsid w:val="00350F2C"/>
    <w:rsid w:val="00362F52"/>
    <w:rsid w:val="00372E3B"/>
    <w:rsid w:val="00396C50"/>
    <w:rsid w:val="003A69AF"/>
    <w:rsid w:val="004000A1"/>
    <w:rsid w:val="00400D4F"/>
    <w:rsid w:val="0043008A"/>
    <w:rsid w:val="0043438D"/>
    <w:rsid w:val="004346A9"/>
    <w:rsid w:val="004530A2"/>
    <w:rsid w:val="0047098F"/>
    <w:rsid w:val="00477D10"/>
    <w:rsid w:val="00480A1F"/>
    <w:rsid w:val="004853E9"/>
    <w:rsid w:val="0049436B"/>
    <w:rsid w:val="004A4BD8"/>
    <w:rsid w:val="004C2BED"/>
    <w:rsid w:val="004C3B37"/>
    <w:rsid w:val="004D7B90"/>
    <w:rsid w:val="004E295B"/>
    <w:rsid w:val="004F3DAC"/>
    <w:rsid w:val="00500B58"/>
    <w:rsid w:val="005108A7"/>
    <w:rsid w:val="00511230"/>
    <w:rsid w:val="005171EE"/>
    <w:rsid w:val="005200AD"/>
    <w:rsid w:val="00551A46"/>
    <w:rsid w:val="005538F6"/>
    <w:rsid w:val="005918AE"/>
    <w:rsid w:val="005B7C79"/>
    <w:rsid w:val="005C5926"/>
    <w:rsid w:val="005D3EC4"/>
    <w:rsid w:val="005D4F64"/>
    <w:rsid w:val="005D5634"/>
    <w:rsid w:val="005E29B4"/>
    <w:rsid w:val="005F7F72"/>
    <w:rsid w:val="0061256A"/>
    <w:rsid w:val="00616766"/>
    <w:rsid w:val="00625AC4"/>
    <w:rsid w:val="00627DBD"/>
    <w:rsid w:val="00631E6B"/>
    <w:rsid w:val="0064295B"/>
    <w:rsid w:val="0065049C"/>
    <w:rsid w:val="006935C1"/>
    <w:rsid w:val="006C11CB"/>
    <w:rsid w:val="006C4D7D"/>
    <w:rsid w:val="006E19C9"/>
    <w:rsid w:val="00712FB4"/>
    <w:rsid w:val="00714AC6"/>
    <w:rsid w:val="00734957"/>
    <w:rsid w:val="007473B8"/>
    <w:rsid w:val="0075139F"/>
    <w:rsid w:val="00761E39"/>
    <w:rsid w:val="007830AA"/>
    <w:rsid w:val="007A516A"/>
    <w:rsid w:val="007B011F"/>
    <w:rsid w:val="007B07B2"/>
    <w:rsid w:val="007B384F"/>
    <w:rsid w:val="007B6DAE"/>
    <w:rsid w:val="007D0A54"/>
    <w:rsid w:val="007F2620"/>
    <w:rsid w:val="008301DB"/>
    <w:rsid w:val="00862077"/>
    <w:rsid w:val="00874745"/>
    <w:rsid w:val="00877194"/>
    <w:rsid w:val="008842A5"/>
    <w:rsid w:val="00896DFC"/>
    <w:rsid w:val="008A3E02"/>
    <w:rsid w:val="008A41AF"/>
    <w:rsid w:val="008B0479"/>
    <w:rsid w:val="008B238D"/>
    <w:rsid w:val="008B6154"/>
    <w:rsid w:val="008F18EC"/>
    <w:rsid w:val="008F6A66"/>
    <w:rsid w:val="009003DC"/>
    <w:rsid w:val="0090312C"/>
    <w:rsid w:val="00907266"/>
    <w:rsid w:val="009158A9"/>
    <w:rsid w:val="00915B62"/>
    <w:rsid w:val="0092206E"/>
    <w:rsid w:val="00925BBC"/>
    <w:rsid w:val="0093056F"/>
    <w:rsid w:val="00931814"/>
    <w:rsid w:val="00942933"/>
    <w:rsid w:val="009565D8"/>
    <w:rsid w:val="009638CD"/>
    <w:rsid w:val="00976EDE"/>
    <w:rsid w:val="00991263"/>
    <w:rsid w:val="009A7F0B"/>
    <w:rsid w:val="009D36B0"/>
    <w:rsid w:val="009E3288"/>
    <w:rsid w:val="009E70DB"/>
    <w:rsid w:val="00A144E8"/>
    <w:rsid w:val="00A217CB"/>
    <w:rsid w:val="00A328E9"/>
    <w:rsid w:val="00A5639E"/>
    <w:rsid w:val="00A60922"/>
    <w:rsid w:val="00AA0AA9"/>
    <w:rsid w:val="00AC3161"/>
    <w:rsid w:val="00AD238D"/>
    <w:rsid w:val="00AE3424"/>
    <w:rsid w:val="00AE349F"/>
    <w:rsid w:val="00AE7BB2"/>
    <w:rsid w:val="00B04247"/>
    <w:rsid w:val="00B12A99"/>
    <w:rsid w:val="00B47F26"/>
    <w:rsid w:val="00B559B7"/>
    <w:rsid w:val="00B57F38"/>
    <w:rsid w:val="00B73C69"/>
    <w:rsid w:val="00B7745E"/>
    <w:rsid w:val="00B847B3"/>
    <w:rsid w:val="00B97E03"/>
    <w:rsid w:val="00BB6715"/>
    <w:rsid w:val="00BC5022"/>
    <w:rsid w:val="00BD70DC"/>
    <w:rsid w:val="00C154D7"/>
    <w:rsid w:val="00C247AF"/>
    <w:rsid w:val="00C30998"/>
    <w:rsid w:val="00C33939"/>
    <w:rsid w:val="00C451F7"/>
    <w:rsid w:val="00C65275"/>
    <w:rsid w:val="00C74312"/>
    <w:rsid w:val="00C75A0B"/>
    <w:rsid w:val="00CB43BE"/>
    <w:rsid w:val="00CC73BF"/>
    <w:rsid w:val="00CE0CF2"/>
    <w:rsid w:val="00D11DEF"/>
    <w:rsid w:val="00D222F6"/>
    <w:rsid w:val="00D36257"/>
    <w:rsid w:val="00D52915"/>
    <w:rsid w:val="00D72D90"/>
    <w:rsid w:val="00DA42C6"/>
    <w:rsid w:val="00DC7713"/>
    <w:rsid w:val="00DE0841"/>
    <w:rsid w:val="00DF22A0"/>
    <w:rsid w:val="00E02166"/>
    <w:rsid w:val="00E047C2"/>
    <w:rsid w:val="00E51682"/>
    <w:rsid w:val="00E54556"/>
    <w:rsid w:val="00E70D82"/>
    <w:rsid w:val="00E70F9A"/>
    <w:rsid w:val="00E75D2B"/>
    <w:rsid w:val="00E81296"/>
    <w:rsid w:val="00E8200D"/>
    <w:rsid w:val="00E93103"/>
    <w:rsid w:val="00EA4D51"/>
    <w:rsid w:val="00EA5BD0"/>
    <w:rsid w:val="00EB3941"/>
    <w:rsid w:val="00EC3AD4"/>
    <w:rsid w:val="00EE2C2C"/>
    <w:rsid w:val="00EE3E19"/>
    <w:rsid w:val="00F05DF3"/>
    <w:rsid w:val="00F26C0F"/>
    <w:rsid w:val="00F26C9E"/>
    <w:rsid w:val="00F376A3"/>
    <w:rsid w:val="00F622DA"/>
    <w:rsid w:val="00F753A7"/>
    <w:rsid w:val="00FA484C"/>
    <w:rsid w:val="00FA7F45"/>
    <w:rsid w:val="00FB603F"/>
    <w:rsid w:val="00FD241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6135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C02"/>
  </w:style>
  <w:style w:type="paragraph" w:styleId="a8">
    <w:name w:val="footer"/>
    <w:basedOn w:val="a"/>
    <w:link w:val="a9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C02"/>
  </w:style>
  <w:style w:type="character" w:customStyle="1" w:styleId="30">
    <w:name w:val="Заголовок 3 Знак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4-9316-954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Acer</cp:lastModifiedBy>
  <cp:revision>67</cp:revision>
  <cp:lastPrinted>2025-03-13T04:28:00Z</cp:lastPrinted>
  <dcterms:created xsi:type="dcterms:W3CDTF">2025-04-15T04:25:00Z</dcterms:created>
  <dcterms:modified xsi:type="dcterms:W3CDTF">2025-05-28T06:04:00Z</dcterms:modified>
</cp:coreProperties>
</file>